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CBD4" w14:textId="0AFDCFFD" w:rsidR="00744A61" w:rsidRPr="00985CA7" w:rsidRDefault="00AA20A2" w:rsidP="00744A61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_Hlk94955276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12</w:t>
      </w:r>
      <w:r w:rsidR="00744A61"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.02.2022.</w:t>
      </w:r>
    </w:p>
    <w:p w14:paraId="32E93D30" w14:textId="2E6D920A" w:rsidR="00744A61" w:rsidRPr="00985CA7" w:rsidRDefault="00744A61" w:rsidP="00744A6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1A2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подвижности тазобедренных и голеностопных суставов.</w:t>
      </w:r>
    </w:p>
    <w:bookmarkEnd w:id="0"/>
    <w:p w14:paraId="38DD249E" w14:textId="77777777" w:rsidR="00744A61" w:rsidRPr="00985CA7" w:rsidRDefault="00744A61" w:rsidP="00744A6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Разминка.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Выполнить разминку №1. Перейдите по ссылке. </w:t>
      </w:r>
    </w:p>
    <w:p w14:paraId="16D2947F" w14:textId="24D3F654" w:rsidR="00744A61" w:rsidRDefault="00744A61" w:rsidP="00744A61">
      <w:r w:rsidRPr="00985CA7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hyperlink r:id="rId4" w:history="1">
        <w:r w:rsidRPr="00985CA7">
          <w:rPr>
            <w:color w:val="0000FF"/>
            <w:u w:val="single"/>
          </w:rPr>
          <w:t>Черлидинг ДЛЯ Начинающих. 1часть | Разминка | Черлидинг-КЛУБ «Cheer LIFE» - поиск Яндекса по видео (yandex.ru)</w:t>
        </w:r>
      </w:hyperlink>
      <w:r w:rsidRPr="00985CA7">
        <w:t xml:space="preserve"> </w:t>
      </w:r>
    </w:p>
    <w:p w14:paraId="729DB4F4" w14:textId="30E0C68F" w:rsidR="00806B3F" w:rsidRPr="001C7DDC" w:rsidRDefault="00806B3F" w:rsidP="00744A61">
      <w:pPr>
        <w:rPr>
          <w:rFonts w:ascii="Times New Roman" w:hAnsi="Times New Roman" w:cs="Times New Roman"/>
          <w:sz w:val="28"/>
          <w:szCs w:val="28"/>
        </w:rPr>
      </w:pPr>
      <w:r w:rsidRPr="001C7DDC">
        <w:rPr>
          <w:rFonts w:ascii="Times New Roman" w:hAnsi="Times New Roman" w:cs="Times New Roman"/>
          <w:sz w:val="28"/>
          <w:szCs w:val="28"/>
        </w:rPr>
        <w:t xml:space="preserve">Упражнения для развития </w:t>
      </w:r>
      <w:r w:rsidR="00D74F39" w:rsidRPr="001C7DDC">
        <w:rPr>
          <w:rFonts w:ascii="Times New Roman" w:hAnsi="Times New Roman" w:cs="Times New Roman"/>
          <w:sz w:val="28"/>
          <w:szCs w:val="28"/>
        </w:rPr>
        <w:t>тазобедренного сустава. Перейдите по ссылке.</w:t>
      </w:r>
    </w:p>
    <w:p w14:paraId="422D1D13" w14:textId="57E0F2A2" w:rsidR="00806B3F" w:rsidRPr="007B0882" w:rsidRDefault="00806B3F" w:rsidP="00744A61">
      <w:r w:rsidRPr="00806B3F">
        <w:rPr>
          <w:rFonts w:ascii="Times New Roman" w:hAnsi="Times New Roman" w:cs="Times New Roman"/>
          <w:b/>
          <w:bCs/>
          <w:sz w:val="28"/>
          <w:szCs w:val="28"/>
        </w:rPr>
        <w:t>№2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t xml:space="preserve"> </w:t>
      </w:r>
      <w:hyperlink r:id="rId5" w:history="1">
        <w:r w:rsidR="001C7DDC">
          <w:rPr>
            <w:rStyle w:val="a3"/>
          </w:rPr>
          <w:t>Выворотность тазобедренных суставов. Как разработать выворотность ног, бедер, суставов. - поиск Яндекса по видео (yandex.ru)</w:t>
        </w:r>
      </w:hyperlink>
    </w:p>
    <w:p w14:paraId="7C8E3E9B" w14:textId="77777777" w:rsidR="00744A61" w:rsidRDefault="00744A61" w:rsidP="00744A6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08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Перерыв 10-15минут.</w:t>
      </w:r>
    </w:p>
    <w:p w14:paraId="7804B98A" w14:textId="13775FEE" w:rsidR="00744A61" w:rsidRPr="00985CA7" w:rsidRDefault="00AA20A2" w:rsidP="00744A61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12</w:t>
      </w:r>
      <w:r w:rsidR="00744A61"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.02.2022.</w:t>
      </w:r>
    </w:p>
    <w:p w14:paraId="684EDF70" w14:textId="6B40538C" w:rsidR="00744A61" w:rsidRDefault="00744A61" w:rsidP="00744A6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06E0" w:rsidRPr="00621A27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движений под музыкальную композицию  №2.</w:t>
      </w:r>
    </w:p>
    <w:p w14:paraId="1DD2067E" w14:textId="5D082EC6" w:rsidR="000D06E0" w:rsidRPr="00985CA7" w:rsidRDefault="000D06E0" w:rsidP="00744A6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танца. Перейдите по ссылке</w:t>
      </w:r>
    </w:p>
    <w:p w14:paraId="22B56820" w14:textId="77777777" w:rsidR="00744A61" w:rsidRDefault="00744A61" w:rsidP="00744A61">
      <w:pPr>
        <w:spacing w:after="200" w:line="276" w:lineRule="auto"/>
        <w:rPr>
          <w:rFonts w:eastAsiaTheme="minorEastAsia"/>
          <w:lang w:eastAsia="ru-RU"/>
        </w:rPr>
      </w:pPr>
      <w:hyperlink r:id="rId6" w:history="1"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https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://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yandex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.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ru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video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preview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/?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text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=черлидинг%20эстрадный%20танец&amp;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path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wizard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parent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reqid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=1644040530428158-38140013209870033-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2-0341-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7-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balancer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-8080-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-2908&amp;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_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type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vital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filmId</w:t>
        </w:r>
        <w:r w:rsidRPr="00194ACA">
          <w:rPr>
            <w:rFonts w:eastAsiaTheme="minorEastAsia"/>
            <w:color w:val="0563C1" w:themeColor="hyperlink"/>
            <w:u w:val="single"/>
            <w:lang w:eastAsia="ru-RU"/>
          </w:rPr>
          <w:t>=13925928409207331850</w:t>
        </w:r>
      </w:hyperlink>
      <w:r w:rsidRPr="00194ACA">
        <w:rPr>
          <w:rFonts w:eastAsiaTheme="minorEastAsia"/>
          <w:lang w:eastAsia="ru-RU"/>
        </w:rPr>
        <w:t xml:space="preserve"> </w:t>
      </w:r>
    </w:p>
    <w:p w14:paraId="601A5684" w14:textId="77777777" w:rsidR="00744A61" w:rsidRPr="00BD66E5" w:rsidRDefault="00744A61" w:rsidP="00744A61"/>
    <w:p w14:paraId="54807CD9" w14:textId="77777777" w:rsidR="0041731B" w:rsidRDefault="0041731B"/>
    <w:sectPr w:rsidR="0041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1B"/>
    <w:rsid w:val="000D06E0"/>
    <w:rsid w:val="001C7DDC"/>
    <w:rsid w:val="0041731B"/>
    <w:rsid w:val="00744A61"/>
    <w:rsid w:val="00806B3F"/>
    <w:rsid w:val="00AA20A2"/>
    <w:rsid w:val="00C76417"/>
    <w:rsid w:val="00D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D296"/>
  <w15:chartTrackingRefBased/>
  <w15:docId w15:val="{7E9A1BA0-564F-479C-83A8-F917FD9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5" Type="http://schemas.openxmlformats.org/officeDocument/2006/relationships/hyperlink" Target="https://yandex.ru/video/preview/?filmId=5171710077443861747&amp;from=tabbar&amp;parent-reqid=1644601210464667-6066802743668745540-sas2-0540-sas-l7-balancer-8080-BAL-2375&amp;text=%D1%80%D0%B0%D0%B7%D0%B2%D0%B8%D1%82%D0%B8%D0%B5+%D1%82%D0%B0%D0%B7%D0%BE%D0%B1%D0%B5%D0%B4%D1%80%D0%B5%D0%BD%D0%BD%D0%BE%D0%B3%D0%BE+%D1%81%D1%83%D1%81%D1%82%D0%B0%D0%B2%D0%B0+%D1%83%D0%BF%D1%80%D0%B0%D0%B6%D0%BD%D0%B5%D0%BD%D0%B8%D1%8F+%D0%B4%D0%BB%D1%8F+%D0%B4%D0%B5%D1%82%D0%B5%D0%B9+%D1%82%D0%B0%D0%BD%D1%86%D1%8B&amp;t=123&amp;source=fragment" TargetMode="Externa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2</cp:revision>
  <dcterms:created xsi:type="dcterms:W3CDTF">2022-02-11T17:02:00Z</dcterms:created>
  <dcterms:modified xsi:type="dcterms:W3CDTF">2022-02-11T17:51:00Z</dcterms:modified>
</cp:coreProperties>
</file>