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Layout w:type="fixed"/>
        <w:tblLook w:val="04A0"/>
      </w:tblPr>
      <w:tblGrid>
        <w:gridCol w:w="1575"/>
        <w:gridCol w:w="1998"/>
        <w:gridCol w:w="4796"/>
        <w:gridCol w:w="1769"/>
      </w:tblGrid>
      <w:tr w:rsidR="00DB405F" w:rsidRPr="00DB405F" w:rsidTr="00E0674E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405F" w:rsidRPr="00DB405F" w:rsidTr="00E0674E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sz w:val="24"/>
                <w:szCs w:val="24"/>
              </w:rPr>
              <w:t>14.02.2022г.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самостоятельную работу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B405F" w:rsidRPr="00FA6EF8" w:rsidRDefault="00DB405F" w:rsidP="00DB40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A6EF8">
              <w:rPr>
                <w:rFonts w:ascii="Times New Roman" w:hAnsi="Times New Roman" w:cs="Times New Roman"/>
                <w:b/>
                <w:i/>
              </w:rPr>
              <w:t>Самостоятельная работа по теме «Теорема Пифагора»</w:t>
            </w:r>
          </w:p>
          <w:p w:rsidR="00DB405F" w:rsidRPr="00FA6EF8" w:rsidRDefault="00DB405F" w:rsidP="00DB405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A6EF8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  <w:p w:rsidR="00DB405F" w:rsidRPr="00FA6EF8" w:rsidRDefault="00DB405F" w:rsidP="00DB405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FA6EF8">
              <w:rPr>
                <w:rFonts w:ascii="Times New Roman" w:hAnsi="Times New Roman" w:cs="Times New Roman"/>
              </w:rPr>
              <w:t xml:space="preserve">Найдите гипотенузу, если катеты равны </w:t>
            </w:r>
            <w:r w:rsidRPr="00FA6EF8">
              <w:rPr>
                <w:rFonts w:ascii="Times New Roman" w:hAnsi="Times New Roman" w:cs="Times New Roman"/>
                <w:b/>
                <w:i/>
              </w:rPr>
              <w:t xml:space="preserve">2см </w:t>
            </w:r>
            <w:r w:rsidRPr="00FA6EF8">
              <w:rPr>
                <w:rFonts w:ascii="Times New Roman" w:hAnsi="Times New Roman" w:cs="Times New Roman"/>
              </w:rPr>
              <w:t>и</w:t>
            </w:r>
            <w:r w:rsidRPr="00FA6EF8">
              <w:rPr>
                <w:rFonts w:ascii="Times New Roman" w:hAnsi="Times New Roman" w:cs="Times New Roman"/>
                <w:b/>
                <w:i/>
              </w:rPr>
              <w:t xml:space="preserve"> 5 см</w:t>
            </w:r>
          </w:p>
          <w:p w:rsidR="00DB405F" w:rsidRPr="00FA6EF8" w:rsidRDefault="00DB405F" w:rsidP="00DB405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FA6EF8">
              <w:rPr>
                <w:rFonts w:ascii="Times New Roman" w:hAnsi="Times New Roman" w:cs="Times New Roman"/>
              </w:rPr>
              <w:t xml:space="preserve">Найдите катет, если гипотенуза равна </w:t>
            </w:r>
            <w:r w:rsidRPr="00FA6EF8">
              <w:rPr>
                <w:rFonts w:ascii="Times New Roman" w:hAnsi="Times New Roman" w:cs="Times New Roman"/>
                <w:b/>
                <w:i/>
              </w:rPr>
              <w:t>8см</w:t>
            </w:r>
            <w:r w:rsidRPr="00FA6EF8">
              <w:rPr>
                <w:rFonts w:ascii="Times New Roman" w:hAnsi="Times New Roman" w:cs="Times New Roman"/>
              </w:rPr>
              <w:t xml:space="preserve">, а второй катет равен </w:t>
            </w:r>
            <w:r w:rsidRPr="00FA6EF8">
              <w:rPr>
                <w:rFonts w:ascii="Times New Roman" w:hAnsi="Times New Roman" w:cs="Times New Roman"/>
                <w:b/>
                <w:i/>
              </w:rPr>
              <w:t>3см</w:t>
            </w:r>
          </w:p>
          <w:p w:rsidR="00DB405F" w:rsidRPr="00FA6EF8" w:rsidRDefault="00DB405F" w:rsidP="00DB405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FA6EF8">
              <w:rPr>
                <w:rFonts w:ascii="Times New Roman" w:hAnsi="Times New Roman" w:cs="Times New Roman"/>
              </w:rPr>
              <w:t xml:space="preserve">Найдите сторону ромба, если его диагонали равны </w:t>
            </w:r>
            <w:r w:rsidRPr="00FA6EF8">
              <w:rPr>
                <w:rFonts w:ascii="Times New Roman" w:hAnsi="Times New Roman" w:cs="Times New Roman"/>
                <w:b/>
                <w:i/>
              </w:rPr>
              <w:t xml:space="preserve">6см </w:t>
            </w:r>
            <w:r w:rsidRPr="00FA6EF8">
              <w:rPr>
                <w:rFonts w:ascii="Times New Roman" w:hAnsi="Times New Roman" w:cs="Times New Roman"/>
              </w:rPr>
              <w:t xml:space="preserve">и </w:t>
            </w:r>
            <w:r w:rsidRPr="00FA6EF8">
              <w:rPr>
                <w:rFonts w:ascii="Times New Roman" w:hAnsi="Times New Roman" w:cs="Times New Roman"/>
                <w:b/>
                <w:i/>
              </w:rPr>
              <w:t>8см</w:t>
            </w:r>
          </w:p>
          <w:p w:rsidR="00DB405F" w:rsidRPr="00FA6EF8" w:rsidRDefault="00DB405F" w:rsidP="00DB405F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FA6EF8">
              <w:rPr>
                <w:rFonts w:ascii="Times New Roman" w:hAnsi="Times New Roman" w:cs="Times New Roman"/>
              </w:rPr>
              <w:t xml:space="preserve">Найдите диагональ прямоугольника со сторонами </w:t>
            </w:r>
            <w:r w:rsidRPr="00FA6EF8">
              <w:rPr>
                <w:rFonts w:ascii="Times New Roman" w:hAnsi="Times New Roman" w:cs="Times New Roman"/>
                <w:b/>
                <w:i/>
              </w:rPr>
              <w:t>5см</w:t>
            </w:r>
            <w:r w:rsidRPr="00FA6EF8">
              <w:rPr>
                <w:rFonts w:ascii="Times New Roman" w:hAnsi="Times New Roman" w:cs="Times New Roman"/>
              </w:rPr>
              <w:t xml:space="preserve"> и </w:t>
            </w:r>
            <w:r w:rsidRPr="00FA6EF8">
              <w:rPr>
                <w:rFonts w:ascii="Times New Roman" w:hAnsi="Times New Roman" w:cs="Times New Roman"/>
                <w:b/>
                <w:i/>
              </w:rPr>
              <w:t>4см</w:t>
            </w:r>
          </w:p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05F" w:rsidRPr="00DB405F" w:rsidRDefault="00DB405F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540</w:t>
            </w:r>
            <w:r w:rsidRPr="00DB405F">
              <w:rPr>
                <w:rFonts w:ascii="Times New Roman" w:hAnsi="Times New Roman" w:cs="Times New Roman"/>
                <w:b/>
                <w:sz w:val="24"/>
                <w:szCs w:val="24"/>
              </w:rPr>
              <w:t>,№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</w:tc>
      </w:tr>
    </w:tbl>
    <w:p w:rsidR="00DB405F" w:rsidRDefault="00DB405F" w:rsidP="00DB40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DB405F" w:rsidRPr="00D02593" w:rsidRDefault="00DB405F" w:rsidP="00DB40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B405F" w:rsidRDefault="00DB405F" w:rsidP="00DB405F"/>
    <w:p w:rsidR="009E2E9A" w:rsidRDefault="009E2E9A"/>
    <w:sectPr w:rsidR="009E2E9A" w:rsidSect="004B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223E2"/>
    <w:multiLevelType w:val="hybridMultilevel"/>
    <w:tmpl w:val="C8AA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05F"/>
    <w:rsid w:val="009A0C1E"/>
    <w:rsid w:val="009E2E9A"/>
    <w:rsid w:val="00DB405F"/>
    <w:rsid w:val="00E5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0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4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405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2022-02-11T08:51:00Z</dcterms:created>
  <dcterms:modified xsi:type="dcterms:W3CDTF">2022-02-11T08:55:00Z</dcterms:modified>
</cp:coreProperties>
</file>