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8F088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1199" w:type="dxa"/>
        <w:tblInd w:w="-116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Дата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Тема урока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Теоретическая часть</w:t>
            </w: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Домашнее задание</w:t>
            </w:r>
          </w:p>
        </w:tc>
      </w:tr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  <w:r>
              <w:rPr>
                <w:rStyle w:val="C3"/>
                <w:rFonts w:ascii="Times New Roman" w:hAnsi="Times New Roman"/>
              </w:rPr>
              <w:t>9</w:t>
            </w:r>
            <w:r>
              <w:rPr>
                <w:rStyle w:val="C3"/>
                <w:rFonts w:ascii="Times New Roman" w:hAnsi="Times New Roman"/>
              </w:rPr>
              <w:t>.02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sz w:val="24"/>
              </w:rPr>
              <w:t>Колокольный звон на Руси</w:t>
            </w:r>
            <w:r>
              <w:rPr>
                <w:sz w:val="24"/>
              </w:rPr>
              <w:t>.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1.Пройдите по ссылке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>HYPERLINK "https://yandex.ru/video/preview/?text=колокольный%20звон%20на%20руси%208%20класс%20викторина&amp;path=wizard&amp;parent-reqid=1644402893535122-16882683500101689696-vla1-4630-vla-l7-balancer-8080-BAL-2405&amp;wiz_type=vital&amp;filmId=18106098841902695786"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yandex.ru/video/preview/?text=колокольный%20звон%20на%20руси%208%20класс%20викторина&amp;path=wizard&amp;parent-reqid=1644402893535122-16882683500101689696-vla1-4630-vla-l7-balancer-8080-BAL-2405&amp;wiz_type=vital&amp;filmId=18106098841902695786</w:t>
            </w:r>
            <w:r>
              <w:rPr>
                <w:rStyle w:val="C3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Прослушайте новую тему к уроку.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  <w:r>
              <w:rPr>
                <w:rStyle w:val="C3"/>
                <w:rFonts w:ascii="Times New Roman" w:hAnsi="Times New Roman"/>
              </w:rPr>
              <w:t>.</w:t>
            </w:r>
            <w:r>
              <w:rPr>
                <w:rStyle w:val="C3"/>
                <w:rFonts w:ascii="Times New Roman" w:hAnsi="Times New Roman"/>
              </w:rPr>
              <w:t>Ответ</w:t>
            </w:r>
            <w:r>
              <w:rPr>
                <w:rStyle w:val="C3"/>
                <w:rFonts w:ascii="Times New Roman" w:hAnsi="Times New Roman"/>
              </w:rPr>
              <w:t>ь</w:t>
            </w:r>
            <w:r>
              <w:rPr>
                <w:rStyle w:val="C3"/>
                <w:rFonts w:ascii="Times New Roman" w:hAnsi="Times New Roman"/>
              </w:rPr>
              <w:t>т</w:t>
            </w:r>
            <w:r>
              <w:rPr>
                <w:rStyle w:val="C3"/>
                <w:rFonts w:ascii="Times New Roman" w:hAnsi="Times New Roman"/>
              </w:rPr>
              <w:t>е</w:t>
            </w:r>
            <w:r>
              <w:rPr>
                <w:rStyle w:val="C3"/>
                <w:rFonts w:ascii="Times New Roman" w:hAnsi="Times New Roman"/>
              </w:rPr>
              <w:t xml:space="preserve"> на вопросы</w:t>
            </w:r>
            <w:r>
              <w:rPr>
                <w:rStyle w:val="C3"/>
                <w:rFonts w:ascii="Times New Roman" w:hAnsi="Times New Roman"/>
              </w:rPr>
              <w:t xml:space="preserve"> викторин</w:t>
            </w:r>
            <w:r>
              <w:rPr>
                <w:rStyle w:val="C3"/>
                <w:rFonts w:ascii="Times New Roman" w:hAnsi="Times New Roman"/>
              </w:rPr>
              <w:t>ы</w:t>
            </w:r>
            <w:r>
              <w:rPr>
                <w:rStyle w:val="C3"/>
                <w:rFonts w:ascii="Times New Roman" w:hAnsi="Times New Roman"/>
              </w:rPr>
              <w:t>.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2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>1</w:t>
            </w:r>
            <w:r>
              <w:rPr>
                <w:rStyle w:val="C3"/>
                <w:rFonts w:ascii="Times New Roman" w:hAnsi="Times New Roman"/>
              </w:rPr>
              <w:t>.</w:t>
            </w:r>
            <w:r>
              <w:rPr>
                <w:rFonts w:ascii="OpenSans" w:hAnsi="OpenSans"/>
                <w:b w:val="0"/>
                <w:i w:val="0"/>
                <w:color w:val="000000"/>
                <w:sz w:val="21"/>
                <w:shd w:val="clear" w:fill="FFFFFF"/>
              </w:rPr>
              <w:t>К следующему уроку приготовьте рассказ о самом большом колоколе, который был отлит на Руси - историю Царя – колокола.</w:t>
            </w:r>
            <w:r>
              <w:t xml:space="preserve"> </w:t>
            </w:r>
          </w:p>
          <w:p>
            <w:pPr>
              <w:pStyle w:val="P1"/>
              <w:spacing w:lineRule="auto" w:line="240" w:after="0"/>
              <w:rPr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3"/>
                <w:rFonts w:ascii="Times New Roman" w:hAnsi="Times New Roman"/>
              </w:rPr>
              <w:t>2</w:t>
            </w:r>
            <w:r>
              <w:rPr>
                <w:rStyle w:val="C3"/>
                <w:rFonts w:ascii="Times New Roman" w:hAnsi="Times New Roman"/>
              </w:rPr>
              <w:t>.Ответить на вопросы викторины.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(</w:t>
            </w:r>
            <w:bookmarkStart w:id="0" w:name="_GoBack"/>
            <w:bookmarkEnd w:id="0"/>
            <w:r>
              <w:rPr>
                <w:rStyle w:val="C3"/>
                <w:rFonts w:ascii="Times New Roman" w:hAnsi="Times New Roman"/>
              </w:rPr>
              <w:t xml:space="preserve">поставить дату  и прислать на электронный адрес 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 xml:space="preserve"> HYPERLINK "mailto:chern.anna.amaliy@yandex.ru" 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5"/>
                <w:rFonts w:ascii="Times New Roman" w:hAnsi="Times New Roman"/>
              </w:rPr>
              <w:t>chern.anna.amaliy@yandex.ru</w:t>
            </w:r>
            <w:r>
              <w:rPr>
                <w:rStyle w:val="C5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</w:tr>
    </w:tbl>
    <w:p>
      <w:pPr>
        <w:spacing w:before="0" w:after="0"/>
        <w:ind w:firstLine="0" w:left="0" w:right="0"/>
        <w:rPr>
          <w:rStyle w:val="C3"/>
        </w:rPr>
      </w:pPr>
      <w:r>
        <w:rPr>
          <w:rStyle w:val="C3"/>
        </w:rPr>
        <w:t xml:space="preserve"> 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Style w:val="C3"/>
        </w:rPr>
        <w:t xml:space="preserve"> </w:t>
      </w:r>
      <w:bookmarkStart w:id="1" w:name="_dx_frag_StartFragment"/>
      <w:bookmarkEnd w:id="1"/>
      <w:r>
        <w:rPr>
          <w:rFonts w:ascii="Times New Roman" w:hAnsi="Times New Roman"/>
          <w:b w:val="1"/>
          <w:i w:val="0"/>
          <w:color w:val="181818"/>
          <w:sz w:val="27"/>
          <w:u w:val="single"/>
          <w:shd w:val="clear" w:fill="FFFFFF"/>
        </w:rPr>
        <w:t xml:space="preserve">Викторина </w:t>
      </w:r>
      <w:r>
        <w:rPr>
          <w:rFonts w:ascii="Times New Roman" w:hAnsi="Times New Roman"/>
          <w:b w:val="1"/>
          <w:i w:val="0"/>
          <w:color w:val="181818"/>
          <w:sz w:val="27"/>
          <w:u w:val="single"/>
          <w:shd w:val="clear" w:fill="FFFFFF"/>
        </w:rPr>
        <w:t xml:space="preserve"> </w:t>
      </w:r>
      <w:r>
        <w:rPr>
          <w:rFonts w:ascii="Times New Roman" w:hAnsi="Times New Roman"/>
          <w:b w:val="1"/>
          <w:i w:val="0"/>
          <w:color w:val="181818"/>
          <w:sz w:val="27"/>
          <w:u w:val="single"/>
          <w:shd w:val="clear" w:fill="FFFFFF"/>
        </w:rPr>
        <w:t xml:space="preserve"> к уроку: Звуковые волны и их источники:колокола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1.Какой самый большой колокол в мире?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2.Сколько весит царь-колокол?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3.В каком случае говорят – велик звон,да не красен?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4.Какой смысл заключен в предложении: стояли люди под колоколами?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5.Какие три категории колоколов существуют в православной церкви?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6.Как называются тревожные сигналы о бедствии?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7.Может ли дойти звон колокола до Солнца?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8.Кого вы знаете из мастеров литья колоколов?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9.Какое физическое явление можно избежать,если раскачивать язык колокола,а не его чашу?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10.Из каких металлов отливают колокола?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11.Кто знает,откуда пошло название часов «будильник»?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181818"/>
          <w:sz w:val="21"/>
          <w:shd w:val="clear" w:fill="FFFFFF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12.Когда на колокольне могут звонить все желающие?</w:t>
      </w:r>
    </w:p>
    <w:p>
      <w:pPr>
        <w:rPr>
          <w:rStyle w:val="C3"/>
        </w:rPr>
      </w:pPr>
      <w:r>
        <w:rPr>
          <w:rFonts w:ascii="Times New Roman" w:hAnsi="Times New Roman"/>
          <w:b w:val="0"/>
          <w:i w:val="0"/>
          <w:color w:val="181818"/>
          <w:sz w:val="27"/>
          <w:shd w:val="clear" w:fill="FFFFFF"/>
        </w:rPr>
        <w:t>13.Какой колокол,когда,как и за что был наказан?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paragraph" w:styleId="P1">
    <w:name w:val="Обычный"/>
    <w:next w:val="P1"/>
    <w:qFormat/>
    <w:pPr>
      <w:spacing w:lineRule="auto" w:line="259" w:after="160" w:beforeAutospacing="0" w:afterAutospacing="0"/>
      <w:jc w:val="left"/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ceсf1нedоeeвe2нedоeeйe9 шf8рf0иe8фf4тf2 аe0бe1зe7аe0цf6аe0"/>
    <w:rPr>
      <w:sz w:val="20"/>
    </w:rPr>
  </w:style>
  <w:style w:type="character" w:styleId="C5">
    <w:name w:val="Гиперссылка"/>
    <w:rPr>
      <w:color w:val="0563C1"/>
      <w:u w:val="single"/>
    </w:rPr>
  </w:style>
  <w:style w:type="character" w:styleId="C6">
    <w:name w:val="Неразрешенное упоминание"/>
    <w:rPr>
      <w:color w:val="605E5C"/>
      <w:shd w:val="clear" w:fill="E1DFDD"/>
    </w:rPr>
  </w:style>
  <w:style w:type="character" w:styleId="C7">
    <w:name w:val="Просмотренная гиперссылка"/>
    <w:rPr>
      <w:color w:val="954F72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rPr>
      <w:sz w:val="22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0" w:type="dxa"/>
        <w:bottom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