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F088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1199" w:type="dxa"/>
        <w:tblInd w:w="-116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</w:tblPr>
      <w:tblGrid/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Дата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Тема урока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Теоретическая часть</w:t>
            </w: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Домашнее задание</w:t>
            </w:r>
          </w:p>
        </w:tc>
      </w:tr>
      <w:tr>
        <w:tc>
          <w:tcPr>
            <w:tcW w:w="7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0</w:t>
            </w:r>
            <w:r>
              <w:rPr>
                <w:rStyle w:val="C3"/>
                <w:rFonts w:ascii="Times New Roman" w:hAnsi="Times New Roman"/>
              </w:rPr>
              <w:t>9</w:t>
            </w:r>
            <w:r>
              <w:rPr>
                <w:rStyle w:val="C3"/>
                <w:rFonts w:ascii="Times New Roman" w:hAnsi="Times New Roman"/>
              </w:rPr>
              <w:t>.02</w:t>
            </w:r>
          </w:p>
        </w:tc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Колокольный звон на Руси</w:t>
            </w:r>
            <w:r>
              <w:rPr>
                <w:sz w:val="24"/>
              </w:rPr>
              <w:t>.</w:t>
            </w:r>
          </w:p>
        </w:tc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1.Пройдите по ссылке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>HYPERLINK "https://yandex.ru/video/preview/?text=колокольный%20звон%20на%20руси%208%20класс%20викторина&amp;path=wizard&amp;parent-reqid=1644402893535122-16882683500101689696-vla1-4630-vla-l7-balancer-8080-BAL-2405&amp;wiz_type=vital&amp;filmId=18106098841902695786"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yandex.ru/video/preview/?text=колокольный%20звон%20на%20руси%208%20класс%20викторина&amp;path=wizard&amp;parent-reqid=1644402893535122-16882683500101689696-vla1-4630-vla-l7-balancer-8080-BAL-2405&amp;wiz_type=vital&amp;filmId=18106098841902695786</w:t>
            </w:r>
            <w:r>
              <w:rPr>
                <w:rStyle w:val="C3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Прослушайте новую тему к уроку.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</w:t>
            </w:r>
            <w:r>
              <w:rPr>
                <w:rStyle w:val="C3"/>
                <w:rFonts w:ascii="Times New Roman" w:hAnsi="Times New Roman"/>
              </w:rPr>
              <w:t>.</w:t>
            </w:r>
            <w:r>
              <w:rPr>
                <w:rStyle w:val="C3"/>
                <w:rFonts w:ascii="Times New Roman" w:hAnsi="Times New Roman"/>
              </w:rPr>
              <w:t>Ответ</w:t>
            </w:r>
            <w:r>
              <w:rPr>
                <w:rStyle w:val="C3"/>
                <w:rFonts w:ascii="Times New Roman" w:hAnsi="Times New Roman"/>
              </w:rPr>
              <w:t>ь</w:t>
            </w:r>
            <w:r>
              <w:rPr>
                <w:rStyle w:val="C3"/>
                <w:rFonts w:ascii="Times New Roman" w:hAnsi="Times New Roman"/>
              </w:rPr>
              <w:t>т</w:t>
            </w:r>
            <w:r>
              <w:rPr>
                <w:rStyle w:val="C3"/>
                <w:rFonts w:ascii="Times New Roman" w:hAnsi="Times New Roman"/>
              </w:rPr>
              <w:t>е</w:t>
            </w:r>
            <w:r>
              <w:rPr>
                <w:rStyle w:val="C3"/>
                <w:rFonts w:ascii="Times New Roman" w:hAnsi="Times New Roman"/>
              </w:rPr>
              <w:t xml:space="preserve"> на вопросы</w:t>
            </w:r>
            <w:r>
              <w:rPr>
                <w:rStyle w:val="C3"/>
                <w:rFonts w:ascii="Times New Roman" w:hAnsi="Times New Roman"/>
              </w:rPr>
              <w:t xml:space="preserve"> викторин</w:t>
            </w:r>
            <w:r>
              <w:rPr>
                <w:rStyle w:val="C3"/>
                <w:rFonts w:ascii="Times New Roman" w:hAnsi="Times New Roman"/>
              </w:rPr>
              <w:t>ы</w:t>
            </w:r>
            <w:r>
              <w:rPr>
                <w:rStyle w:val="C3"/>
                <w:rFonts w:ascii="Times New Roman" w:hAnsi="Times New Roman"/>
              </w:rPr>
              <w:t>.</w:t>
            </w:r>
          </w:p>
          <w:p>
            <w:pPr>
              <w:pStyle w:val="P1"/>
              <w:spacing w:lineRule="auto" w:line="240"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4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>1</w:t>
            </w:r>
            <w:r>
              <w:rPr>
                <w:rStyle w:val="C3"/>
                <w:rFonts w:ascii="Times New Roman" w:hAnsi="Times New Roman"/>
              </w:rPr>
              <w:t>.</w:t>
            </w:r>
            <w:r>
              <w:rPr>
                <w:rFonts w:ascii="OpenSans" w:hAnsi="OpenSans"/>
                <w:b w:val="0"/>
                <w:i w:val="0"/>
                <w:color w:val="000000"/>
                <w:sz w:val="21"/>
                <w:shd w:val="clear" w:fill="FFFFFF"/>
              </w:rPr>
              <w:t>К следующему уроку приготовьте рассказ о самом большом колоколе, который был отлит на Руси - историю Царя – колокола.</w:t>
            </w:r>
            <w:r>
              <w:t xml:space="preserve"> </w:t>
            </w:r>
          </w:p>
          <w:p>
            <w:pPr>
              <w:pStyle w:val="P1"/>
              <w:spacing w:lineRule="auto" w:line="240" w:after="0"/>
              <w:rPr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  <w:r>
              <w:rPr>
                <w:rStyle w:val="C3"/>
                <w:rFonts w:ascii="Times New Roman" w:hAnsi="Times New Roman"/>
              </w:rPr>
              <w:t>2</w:t>
            </w:r>
            <w:r>
              <w:rPr>
                <w:rStyle w:val="C3"/>
                <w:rFonts w:ascii="Times New Roman" w:hAnsi="Times New Roman"/>
              </w:rPr>
              <w:t>.Ответить на вопросы викторины.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(</w:t>
            </w:r>
            <w:bookmarkStart w:id="0" w:name="_GoBack"/>
            <w:bookmarkEnd w:id="0"/>
            <w:r>
              <w:rPr>
                <w:rStyle w:val="C3"/>
                <w:rFonts w:ascii="Times New Roman" w:hAnsi="Times New Roman"/>
              </w:rPr>
              <w:t xml:space="preserve">поставить дату  и прислать на электронный адрес 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fldChar w:fldCharType="begin"/>
            </w:r>
            <w:r>
              <w:rPr>
                <w:rStyle w:val="C3"/>
                <w:rFonts w:ascii="Times New Roman" w:hAnsi="Times New Roman"/>
              </w:rPr>
              <w:instrText xml:space="preserve"> HYPERLINK "mailto:chern.anna.amaliy@yandex.ru" </w:instrText>
            </w:r>
            <w:r>
              <w:rPr>
                <w:rStyle w:val="C3"/>
                <w:rFonts w:ascii="Times New Roman" w:hAnsi="Times New Roman"/>
              </w:rPr>
              <w:fldChar w:fldCharType="separate"/>
            </w:r>
            <w:r>
              <w:rPr>
                <w:rStyle w:val="C5"/>
                <w:rFonts w:ascii="Times New Roman" w:hAnsi="Times New Roman"/>
              </w:rPr>
              <w:t>chern.anna.amaliy@yandex.ru</w:t>
            </w:r>
            <w:r>
              <w:rPr>
                <w:rStyle w:val="C5"/>
                <w:rFonts w:ascii="Times New Roman" w:hAnsi="Times New Roman"/>
              </w:rPr>
              <w:fldChar w:fldCharType="end"/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>
            <w:pPr>
              <w:pStyle w:val="P1"/>
              <w:spacing w:lineRule="auto" w:line="240" w:after="0" w:beforeAutospacing="0" w:afterAutospacing="0"/>
              <w:rPr>
                <w:rStyle w:val="C3"/>
                <w:rFonts w:ascii="Times New Roman" w:hAnsi="Times New Roman"/>
              </w:rPr>
            </w:pPr>
          </w:p>
        </w:tc>
      </w:tr>
    </w:tbl>
    <w:p>
      <w:pPr>
        <w:spacing w:before="0" w:after="0"/>
        <w:ind w:firstLine="0" w:left="0" w:right="0"/>
        <w:rPr>
          <w:rStyle w:val="C3"/>
        </w:rPr>
      </w:pPr>
      <w:r>
        <w:rPr>
          <w:rStyle w:val="C3"/>
        </w:rPr>
        <w:t xml:space="preserve"> 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Style w:val="C3"/>
        </w:rPr>
        <w:t xml:space="preserve"> </w:t>
      </w:r>
      <w:bookmarkStart w:id="1" w:name="_dx_frag_StartFragment"/>
      <w:bookmarkEnd w:id="1"/>
      <w:r>
        <w:rPr>
          <w:rFonts w:ascii="Times New Roman" w:hAnsi="Times New Roman"/>
          <w:b w:val="1"/>
          <w:i w:val="0"/>
          <w:color w:val="181818"/>
          <w:sz w:val="27"/>
          <w:u w:val="single"/>
          <w:shd w:val="clear" w:fill="FFFFFF"/>
        </w:rPr>
        <w:t xml:space="preserve">Викторина </w:t>
      </w:r>
      <w:r>
        <w:rPr>
          <w:rFonts w:ascii="Times New Roman" w:hAnsi="Times New Roman"/>
          <w:b w:val="1"/>
          <w:i w:val="0"/>
          <w:color w:val="181818"/>
          <w:sz w:val="27"/>
          <w:u w:val="singl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color w:val="181818"/>
          <w:sz w:val="27"/>
          <w:u w:val="single"/>
          <w:shd w:val="clear" w:fill="FFFFFF"/>
        </w:rPr>
        <w:t xml:space="preserve"> к уроку: Звуковые волны и их источники:колокола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1.Какой самый большой колокол в мире?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2.Сколько весит царь-колокол?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3.В каком случае говорят – велик звон,да не красен?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4.Какой смысл заключен в предложении: стояли люди под колоколами?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5.Какие три категории колоколов существуют в православной церкви?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6.Как называются тревожные сигналы о бедствии?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7.Может ли дойти звон колокола до Солнца?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8.Кого вы знаете из мастеров литья колоколов?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9.Какое физическое явление можно избежать,если раскачивать язык колокола,а не его чашу?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10.Из каких металлов отливают колокола?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11.Кто знает,откуда пошло название часов «будильник»?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181818"/>
          <w:sz w:val="21"/>
          <w:shd w:val="clear" w:fill="FFFFFF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12.Когда на колокольне могут звонить все желающие?</w:t>
      </w:r>
    </w:p>
    <w:p>
      <w:pPr>
        <w:rPr>
          <w:rStyle w:val="C3"/>
        </w:rPr>
      </w:pPr>
      <w:r>
        <w:rPr>
          <w:rFonts w:ascii="Times New Roman" w:hAnsi="Times New Roman"/>
          <w:b w:val="0"/>
          <w:i w:val="0"/>
          <w:color w:val="181818"/>
          <w:sz w:val="27"/>
          <w:shd w:val="clear" w:fill="FFFFFF"/>
        </w:rPr>
        <w:t>13.Какой колокол,когда,как и за что был наказан?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Обычный"/>
    <w:next w:val="P1"/>
    <w:qFormat/>
    <w:pPr>
      <w:spacing w:lineRule="auto" w:line="259" w:after="160" w:beforeAutospacing="0" w:afterAutospacing="0"/>
      <w:jc w:val="left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Оceсf1нedоeeвe2нedоeeйe9 шf8рf0иe8фf4тf2 аe0бe1зe7аe0цf6аe0"/>
    <w:rPr>
      <w:sz w:val="20"/>
    </w:rPr>
  </w:style>
  <w:style w:type="character" w:styleId="C5">
    <w:name w:val="Гиперссылка"/>
    <w:rPr>
      <w:color w:val="0563C1"/>
      <w:u w:val="single"/>
    </w:rPr>
  </w:style>
  <w:style w:type="character" w:styleId="C6">
    <w:name w:val="Неразрешенное упоминание"/>
    <w:rPr>
      <w:color w:val="605E5C"/>
      <w:shd w:val="clear" w:fill="E1DFDD"/>
    </w:rPr>
  </w:style>
  <w:style w:type="character" w:styleId="C7">
    <w:name w:val="Просмотренная гиперссылка"/>
    <w:rPr>
      <w:color w:val="954F72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0" w:type="dxa"/>
        <w:bottom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