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973A5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right"/>
        <w:rPr>
          <w:rStyle w:val="C3"/>
        </w:rPr>
      </w:pPr>
      <w:r>
        <w:rPr>
          <w:rStyle w:val="C3"/>
        </w:rPr>
        <w:t xml:space="preserve"> </w:t>
      </w:r>
      <w:r>
        <w:rPr>
          <w:rStyle w:val="C3"/>
        </w:rPr>
        <w:t xml:space="preserve">                               </w:t>
      </w:r>
      <w:r>
        <w:rPr>
          <w:b w:val="1"/>
          <w:color w:val="000000"/>
          <w:sz w:val="32"/>
        </w:rPr>
        <w:t>08.02.2022г.</w:t>
      </w:r>
    </w:p>
    <w:p>
      <w:pPr>
        <w:pStyle w:val="P1"/>
        <w:rPr>
          <w:b w:val="1"/>
          <w:color w:val="000000"/>
          <w:sz w:val="32"/>
        </w:rPr>
      </w:pPr>
      <w:r>
        <w:rPr>
          <w:rStyle w:val="C3"/>
        </w:rPr>
        <w:t xml:space="preserve"> </w:t>
      </w:r>
      <w:r>
        <w:rPr>
          <w:b w:val="1"/>
          <w:color w:val="000000"/>
          <w:sz w:val="32"/>
        </w:rPr>
        <w:t xml:space="preserve">Контрольная работа по теме"Природное районирование"                </w:t>
      </w:r>
      <w:r>
        <w:rPr>
          <w:b w:val="1"/>
          <w:color w:val="000000"/>
          <w:sz w:val="32"/>
        </w:rPr>
        <w:t xml:space="preserve"> </w:t>
      </w:r>
    </w:p>
    <w:p>
      <w:pPr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 xml:space="preserve">1.Что является основой  выделения крупных природных районов?</w:t>
      </w:r>
    </w:p>
    <w:p>
      <w:pPr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>2.Напишите имя учёного, впервые выделившего природные комплексы на дне и поверхности моря.</w:t>
      </w:r>
    </w:p>
    <w:p>
      <w:pPr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>3.На территории России наблюдается смена природных зон севера на юг или с запада на восток?</w:t>
      </w:r>
    </w:p>
    <w:p>
      <w:pPr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>4. Перечислите безлесные зоны нашей страны.</w:t>
      </w:r>
    </w:p>
    <w:p>
      <w:pPr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>5.Как изменяется атмосферное давление с высотой?</w:t>
      </w:r>
    </w:p>
    <w:p>
      <w:pPr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>6.Назовите самую большую по площади природную зону нашей страны.</w:t>
      </w:r>
    </w:p>
    <w:p>
      <w:pPr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>7.Какая природная зона является переходной от тундр к тайге?</w:t>
      </w:r>
    </w:p>
    <w:p>
      <w:pPr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>8.Какая природная зона занимает побережье морей Северного Ледовитого океана от западной границы до Берингова пролива.</w:t>
      </w:r>
    </w:p>
    <w:p>
      <w:pPr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 xml:space="preserve">9.В какой природной зоне обитают: хомяк, стрепет, байбак, суслик  крепчатый,  жаворонок, дрофа.</w:t>
      </w:r>
    </w:p>
    <w:p>
      <w:pPr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>10.Какая природная зона отличается большим дефицитом влаги (менее 150 мм в год),и более высокими средними температурами июля (+ 25град.)</w:t>
      </w:r>
    </w:p>
    <w:p>
      <w:pPr>
        <w:pStyle w:val="P1"/>
        <w:rPr>
          <w:rStyle w:val="C3"/>
          <w:sz w:val="32"/>
        </w:rPr>
      </w:pPr>
    </w:p>
    <w:p>
      <w:pPr>
        <w:pStyle w:val="P1"/>
        <w:rPr>
          <w:rStyle w:val="C3"/>
          <w:sz w:val="32"/>
        </w:rPr>
      </w:pPr>
      <w:r>
        <w:rPr>
          <w:rStyle w:val="C3"/>
          <w:color w:val="FF0000"/>
          <w:sz w:val="32"/>
        </w:rPr>
        <w:t>Ответить на вопросы контрольной работы</w:t>
      </w:r>
      <w:r>
        <w:rPr>
          <w:rStyle w:val="C3"/>
          <w:color w:val="FF0000"/>
          <w:sz w:val="32"/>
        </w:rPr>
        <w:t>.</w:t>
      </w:r>
      <w:r>
        <w:rPr>
          <w:rStyle w:val="C3"/>
          <w:color w:val="FF0000"/>
          <w:sz w:val="32"/>
        </w:rPr>
        <w:t xml:space="preserve"> </w:t>
      </w:r>
      <w:r>
        <w:rPr>
          <w:rStyle w:val="C3"/>
          <w:color w:val="FF0000"/>
          <w:sz w:val="32"/>
        </w:rPr>
        <w:t xml:space="preserve">Работу </w:t>
      </w:r>
      <w:r>
        <w:rPr>
          <w:rStyle w:val="C3"/>
          <w:color w:val="FF0000"/>
          <w:sz w:val="32"/>
        </w:rPr>
        <w:t xml:space="preserve"> прислать н</w:t>
      </w:r>
      <w:r>
        <w:rPr>
          <w:rStyle w:val="C3"/>
          <w:color w:val="FF0000"/>
          <w:sz w:val="32"/>
        </w:rPr>
        <w:t xml:space="preserve">а </w:t>
      </w:r>
      <w:r>
        <w:rPr>
          <w:rStyle w:val="C3"/>
          <w:rFonts w:ascii="Times New Roman" w:hAnsi="Times New Roman"/>
          <w:color w:val="FF0000"/>
          <w:sz w:val="32"/>
        </w:rPr>
        <w:t xml:space="preserve">электронный адрес  </w:t>
      </w:r>
      <w:r>
        <w:rPr>
          <w:rStyle w:val="C3"/>
          <w:rFonts w:ascii="Times New Roman" w:hAnsi="Times New Roman"/>
          <w:sz w:val="32"/>
        </w:rPr>
        <w:fldChar w:fldCharType="begin"/>
      </w:r>
      <w:r>
        <w:rPr>
          <w:rStyle w:val="C3"/>
          <w:rFonts w:ascii="Times New Roman" w:hAnsi="Times New Roman"/>
          <w:sz w:val="32"/>
        </w:rPr>
        <w:instrText xml:space="preserve"> HYPERLINK "mailto:chern.anna.amaliy@yandex.ru" </w:instrText>
      </w:r>
      <w:r>
        <w:rPr>
          <w:rStyle w:val="C3"/>
          <w:rFonts w:ascii="Times New Roman" w:hAnsi="Times New Roman"/>
          <w:sz w:val="32"/>
        </w:rPr>
        <w:fldChar w:fldCharType="separate"/>
      </w:r>
      <w:r>
        <w:rPr>
          <w:rStyle w:val="C5"/>
          <w:rFonts w:ascii="Times New Roman" w:hAnsi="Times New Roman"/>
          <w:sz w:val="32"/>
        </w:rPr>
        <w:t>chern.anna.amaliy@yandex.ru</w:t>
      </w:r>
      <w:r>
        <w:rPr>
          <w:rStyle w:val="C3"/>
          <w:rFonts w:ascii="Times New Roman" w:hAnsi="Times New Roman"/>
          <w:sz w:val="32"/>
        </w:rPr>
        <w:fldChar w:fldCharType="end"/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59" w:after="16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Оceсf1нedоeeвe2нedоeeйe9 шf8рf0иe8фf4тf2 аe0бe1зe7аe0цf6аe0"/>
    <w:rPr>
      <w:sz w:val="20"/>
    </w:rPr>
  </w:style>
  <w:style w:type="character" w:styleId="C5">
    <w:name w:val="Гиперссылка"/>
    <w:rPr>
      <w:color w:val="0563C1"/>
      <w:u w:val="single"/>
    </w:rPr>
  </w:style>
  <w:style w:type="character" w:styleId="C6">
    <w:name w:val="Неразрешенное упоминание"/>
    <w:rPr>
      <w:color w:val="605E5C"/>
      <w:shd w:val="clear" w:fill="E1DFDD"/>
    </w:rPr>
  </w:style>
  <w:style w:type="character" w:styleId="C7">
    <w:name w:val="Просмотренная гиперссылка"/>
    <w:rPr>
      <w:color w:val="954F72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rPr>
      <w:sz w:val="22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0" w:type="dxa"/>
        <w:bottom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