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F1" w:rsidRPr="003F7EF1" w:rsidRDefault="003F7EF1">
      <w:pPr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2 февраля.</w:t>
      </w:r>
    </w:p>
    <w:p w:rsidR="005C7864" w:rsidRPr="003F7EF1" w:rsidRDefault="003F7EF1">
      <w:pPr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F7EF1">
        <w:rPr>
          <w:rFonts w:ascii="Times New Roman" w:hAnsi="Times New Roman" w:cs="Times New Roman"/>
          <w:sz w:val="24"/>
          <w:szCs w:val="24"/>
        </w:rPr>
        <w:t>Закрепление изученного по теме «Письменное умножение»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20-21</w:t>
      </w:r>
    </w:p>
    <w:p w:rsidR="003F7EF1" w:rsidRDefault="003F7EF1">
      <w:r>
        <w:t xml:space="preserve"> Устный счет.</w:t>
      </w:r>
    </w:p>
    <w:p w:rsidR="003F7EF1" w:rsidRDefault="003F7EF1">
      <w:r>
        <w:t>№1 (устно рассмотреть решение)</w:t>
      </w:r>
    </w:p>
    <w:p w:rsidR="003F7EF1" w:rsidRDefault="003F7EF1">
      <w:r>
        <w:t>№2 (в тетрадь, расписывая по образцу)</w:t>
      </w:r>
    </w:p>
    <w:p w:rsidR="003F7EF1" w:rsidRDefault="003F7EF1">
      <w:r>
        <w:t>Решение задач.</w:t>
      </w:r>
    </w:p>
    <w:p w:rsidR="003F7EF1" w:rsidRDefault="003F7EF1">
      <w:r>
        <w:t xml:space="preserve"> Задача № 12 </w:t>
      </w:r>
    </w:p>
    <w:p w:rsidR="003F7EF1" w:rsidRDefault="003F7EF1">
      <w:r>
        <w:t>Решать с чертежом и пояснением.</w:t>
      </w:r>
    </w:p>
    <w:p w:rsidR="003F7EF1" w:rsidRDefault="003F7EF1">
      <w:r>
        <w:t>№10 начертить окружность и треугольник, треугольник раскрасить цветным карандашом.</w:t>
      </w:r>
    </w:p>
    <w:p w:rsidR="003F7EF1" w:rsidRDefault="003F7EF1">
      <w:r>
        <w:t>Примеры №8 (решение записывать в столбик)</w:t>
      </w:r>
    </w:p>
    <w:p w:rsidR="003F7EF1" w:rsidRDefault="003F7EF1">
      <w:r>
        <w:t>Д /з</w:t>
      </w:r>
    </w:p>
    <w:p w:rsidR="003F7EF1" w:rsidRDefault="003F7EF1">
      <w:r>
        <w:t xml:space="preserve">№6 </w:t>
      </w:r>
      <w:r w:rsidR="0051238F">
        <w:t>(решение записывать в столбик, по действиям)</w:t>
      </w:r>
      <w:bookmarkStart w:id="0" w:name="_GoBack"/>
      <w:bookmarkEnd w:id="0"/>
    </w:p>
    <w:sectPr w:rsidR="003F7EF1" w:rsidSect="003F7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F1"/>
    <w:rsid w:val="003F7EF1"/>
    <w:rsid w:val="0051238F"/>
    <w:rsid w:val="005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EFE1"/>
  <w15:chartTrackingRefBased/>
  <w15:docId w15:val="{6D08C56E-7596-4F2C-B06B-D19225B8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2022-02-01T16:51:00Z</dcterms:created>
  <dcterms:modified xsi:type="dcterms:W3CDTF">2022-02-01T17:02:00Z</dcterms:modified>
</cp:coreProperties>
</file>