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1F07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1199" w:type="dxa"/>
        <w:tblInd w:w="-11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</w:tblPr>
      <w:tblGrid/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Дата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Тема урока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Теоретическая часть</w:t>
            </w: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Домашнее задание</w:t>
            </w:r>
          </w:p>
        </w:tc>
      </w:tr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04.02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4"/>
                <w:color w:val="000000"/>
                <w:sz w:val="24"/>
              </w:rPr>
              <w:t xml:space="preserve"> </w:t>
            </w:r>
            <w:r>
              <w:rPr>
                <w:rStyle w:val="C3"/>
                <w:color w:val="000000"/>
                <w:sz w:val="24"/>
              </w:rPr>
              <w:t>Особо охраняемые природные территории.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1.Пройдите по ссылке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>HYPERLINK "https://www.youtube.com/watch?v=sMArnhtaV8w"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https://www.youtube.com/watch?v=sMArnhtaV8w</w:t>
            </w:r>
            <w:r>
              <w:rPr>
                <w:rStyle w:val="C3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Прослушайте новую тему к уроку.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2.Выучить соответствующий параграф в учебнике.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2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1</w:t>
            </w:r>
            <w:r>
              <w:rPr>
                <w:rStyle w:val="C3"/>
                <w:rFonts w:ascii="Times New Roman" w:hAnsi="Times New Roman"/>
              </w:rPr>
              <w:t>.</w:t>
            </w:r>
            <w:r>
              <w:rPr>
                <w:rStyle w:val="C3"/>
                <w:rFonts w:ascii="Times New Roman" w:hAnsi="Times New Roman"/>
              </w:rPr>
              <w:t xml:space="preserve">Написать  сообщение о желательном посещении одной из ООПТ России с указанием:</w:t>
            </w:r>
          </w:p>
          <w:p>
            <w:pPr>
              <w:pStyle w:val="P1"/>
              <w:numPr>
                <w:ilvl w:val="0"/>
                <w:numId w:val="2"/>
              </w:numPr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местонахождение территории;</w:t>
            </w:r>
          </w:p>
          <w:p>
            <w:pPr>
              <w:pStyle w:val="P1"/>
              <w:numPr>
                <w:ilvl w:val="0"/>
                <w:numId w:val="2"/>
              </w:numPr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что охраняется;</w:t>
            </w:r>
          </w:p>
          <w:p>
            <w:pPr>
              <w:pStyle w:val="P1"/>
              <w:numPr>
                <w:ilvl w:val="0"/>
                <w:numId w:val="2"/>
              </w:numPr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почему именно эта территория (привести несколько аргументов в пользу выбранного объекта)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Сообщение прислать  на электронный адрес 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 xml:space="preserve"> HYPERLINK "mailto:chern.anna.amaliy@yandex.ru" 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5"/>
                <w:rFonts w:ascii="Times New Roman" w:hAnsi="Times New Roman"/>
              </w:rPr>
              <w:t>chern.anna.amaliy@yandex.ru</w:t>
            </w:r>
            <w:r>
              <w:rPr>
                <w:rStyle w:val="C5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2.</w:t>
            </w:r>
            <w:r>
              <w:rPr>
                <w:rStyle w:val="C3"/>
                <w:rFonts w:ascii="Times New Roman" w:hAnsi="Times New Roman"/>
                <w:b w:val="1"/>
              </w:rPr>
              <w:t>П</w:t>
            </w:r>
            <w:r>
              <w:rPr>
                <w:rStyle w:val="C3"/>
                <w:rFonts w:ascii="Times New Roman" w:hAnsi="Times New Roman"/>
                <w:b w:val="1"/>
              </w:rPr>
              <w:t>одготовиться к контрольной работе</w:t>
            </w:r>
            <w:r>
              <w:rPr>
                <w:rStyle w:val="C3"/>
                <w:b w:val="1"/>
                <w:color w:val="000000"/>
                <w:sz w:val="24"/>
              </w:rPr>
              <w:t xml:space="preserve"> </w:t>
            </w:r>
            <w:r>
              <w:rPr>
                <w:rStyle w:val="C3"/>
                <w:b w:val="1"/>
                <w:color w:val="000000"/>
                <w:sz w:val="24"/>
              </w:rPr>
              <w:t>"Природное районирование"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</w:tc>
      </w:tr>
    </w:tbl>
    <w:p>
      <w:pPr>
        <w:pStyle w:val="P1"/>
        <w:rPr>
          <w:rStyle w:val="C3"/>
        </w:rPr>
      </w:pPr>
      <w:r>
        <w:rPr>
          <w:rStyle w:val="C3"/>
        </w:rPr>
        <w:t xml:space="preserve"> 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48E45B6"/>
    <w:multiLevelType w:val="hybridMultilevel"/>
    <w:lvl w:ilvl="0" w:tplc="148DD54F">
      <w:start w:val="1"/>
      <w:numFmt w:val="decimal"/>
      <w:suff w:val="tab"/>
      <w:lvlText w:val="•"/>
      <w:legacy w:legacy="1" w:legacyIndent="0" w:legacySpace="0"/>
      <w:lvlJc w:val="left"/>
      <w:pPr>
        <w:ind w:left="720"/>
      </w:pPr>
      <w:rPr>
        <w:rFonts w:ascii="Arial" w:hAnsi="Arial"/>
        <w:sz w:val="52"/>
      </w:rPr>
    </w:lvl>
    <w:lvl w:ilvl="1" w:tplc="70174879">
      <w:start w:val="1"/>
      <w:numFmt w:val="decimal"/>
      <w:suff w:val="tab"/>
      <w:lvlText w:val="•"/>
      <w:legacy w:legacy="1" w:legacyIndent="0" w:legacySpace="0"/>
      <w:lvlJc w:val="left"/>
      <w:pPr>
        <w:ind w:left="1440"/>
      </w:pPr>
      <w:rPr>
        <w:rFonts w:ascii="Arial" w:hAnsi="Arial"/>
        <w:sz w:val="52"/>
      </w:rPr>
    </w:lvl>
    <w:lvl w:ilvl="2" w:tplc="4C9B562D">
      <w:start w:val="1"/>
      <w:numFmt w:val="decimal"/>
      <w:suff w:val="tab"/>
      <w:lvlText w:val="•"/>
      <w:legacy w:legacy="1" w:legacyIndent="0" w:legacySpace="0"/>
      <w:lvlJc w:val="left"/>
      <w:pPr>
        <w:ind w:left="2160"/>
      </w:pPr>
      <w:rPr>
        <w:rFonts w:ascii="Arial" w:hAnsi="Arial"/>
        <w:sz w:val="52"/>
      </w:rPr>
    </w:lvl>
    <w:lvl w:ilvl="3" w:tplc="017F8BE2">
      <w:start w:val="1"/>
      <w:numFmt w:val="decimal"/>
      <w:suff w:val="tab"/>
      <w:lvlText w:val="•"/>
      <w:legacy w:legacy="1" w:legacyIndent="0" w:legacySpace="0"/>
      <w:lvlJc w:val="left"/>
      <w:pPr>
        <w:ind w:left="2880"/>
      </w:pPr>
      <w:rPr>
        <w:rFonts w:ascii="Arial" w:hAnsi="Arial"/>
        <w:sz w:val="52"/>
      </w:rPr>
    </w:lvl>
    <w:lvl w:ilvl="4" w:tplc="524C4ED9">
      <w:start w:val="1"/>
      <w:numFmt w:val="decimal"/>
      <w:suff w:val="tab"/>
      <w:lvlText w:val="•"/>
      <w:legacy w:legacy="1" w:legacyIndent="0" w:legacySpace="0"/>
      <w:lvlJc w:val="left"/>
      <w:pPr>
        <w:ind w:left="3600"/>
      </w:pPr>
      <w:rPr>
        <w:rFonts w:ascii="Arial" w:hAnsi="Arial"/>
        <w:sz w:val="52"/>
      </w:rPr>
    </w:lvl>
    <w:lvl w:ilvl="5" w:tplc="5BEAC2C0">
      <w:start w:val="1"/>
      <w:numFmt w:val="decimal"/>
      <w:suff w:val="tab"/>
      <w:lvlText w:val="•"/>
      <w:legacy w:legacy="1" w:legacyIndent="0" w:legacySpace="0"/>
      <w:lvlJc w:val="left"/>
      <w:pPr>
        <w:ind w:left="4320"/>
      </w:pPr>
      <w:rPr>
        <w:rFonts w:ascii="Arial" w:hAnsi="Arial"/>
        <w:sz w:val="52"/>
      </w:rPr>
    </w:lvl>
    <w:lvl w:ilvl="6" w:tplc="33A430F5">
      <w:start w:val="1"/>
      <w:numFmt w:val="decimal"/>
      <w:suff w:val="tab"/>
      <w:lvlText w:val="•"/>
      <w:legacy w:legacy="1" w:legacyIndent="0" w:legacySpace="0"/>
      <w:lvlJc w:val="left"/>
      <w:pPr>
        <w:ind w:left="5040"/>
      </w:pPr>
      <w:rPr>
        <w:rFonts w:ascii="Arial" w:hAnsi="Arial"/>
        <w:sz w:val="52"/>
      </w:rPr>
    </w:lvl>
    <w:lvl w:ilvl="7" w:tplc="1A11289F">
      <w:start w:val="1"/>
      <w:numFmt w:val="decimal"/>
      <w:suff w:val="tab"/>
      <w:lvlText w:val="•"/>
      <w:legacy w:legacy="1" w:legacyIndent="0" w:legacySpace="0"/>
      <w:lvlJc w:val="left"/>
      <w:pPr>
        <w:ind w:left="5760"/>
      </w:pPr>
      <w:rPr>
        <w:rFonts w:ascii="Arial" w:hAnsi="Arial"/>
        <w:sz w:val="52"/>
      </w:rPr>
    </w:lvl>
    <w:lvl w:ilvl="8" w:tplc="397F17B1">
      <w:start w:val="1"/>
      <w:numFmt w:val="decimal"/>
      <w:suff w:val="tab"/>
      <w:lvlText w:val="•"/>
      <w:legacy w:legacy="1" w:legacyIndent="0" w:legacySpace="0"/>
      <w:lvlJc w:val="left"/>
      <w:pPr>
        <w:ind w:left="6480"/>
      </w:pPr>
      <w:rPr>
        <w:rFonts w:ascii="Arial" w:hAnsi="Arial"/>
        <w:sz w:val="52"/>
      </w:rPr>
    </w:lvl>
  </w:abstractNum>
  <w:abstractNum w:abstractNumId="1">
    <w:nsid w:val="083838CC"/>
    <w:multiLevelType w:val="hybridMultilevel"/>
    <w:lvl w:ilvl="0" w:tplc="5C73AFA4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F9EE516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6CD12E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8EA9FC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A37B197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09FA4B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79065F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1D939C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4568E90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59" w:after="160" w:beforeAutospacing="0" w:afterAutospacing="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Оceсf1нedоeeвe2нedоeeйe9 шf8рf0иe8фf4тf2 аe0бe1зe7аe0цf6аe0"/>
    <w:rPr>
      <w:sz w:val="20"/>
    </w:rPr>
  </w:style>
  <w:style w:type="character" w:styleId="C5">
    <w:name w:val="Гиперссылка"/>
    <w:rPr>
      <w:color w:val="0563C1"/>
      <w:u w:val="single"/>
    </w:rPr>
  </w:style>
  <w:style w:type="character" w:styleId="C6">
    <w:name w:val="Неразрешенное упоминание"/>
    <w:rPr>
      <w:color w:val="605E5C"/>
      <w:shd w:val="clear" w:fill="E1DFDD"/>
    </w:rPr>
  </w:style>
  <w:style w:type="character" w:styleId="C7">
    <w:name w:val="Просмотренная гиперссылка"/>
    <w:rPr>
      <w:color w:val="954F72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rPr>
      <w:sz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