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CDE" w:rsidRDefault="00DE2CDE" w:rsidP="00DE2C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Занятие кружка дополнительного </w:t>
      </w:r>
      <w:r>
        <w:rPr>
          <w:rFonts w:ascii="Times New Roman" w:hAnsi="Times New Roman" w:cs="Times New Roman"/>
          <w:sz w:val="24"/>
          <w:szCs w:val="24"/>
        </w:rPr>
        <w:t>образования «Мир цветов</w:t>
      </w:r>
      <w:r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1455"/>
        <w:gridCol w:w="1484"/>
        <w:gridCol w:w="6663"/>
      </w:tblGrid>
      <w:tr w:rsidR="00DE2CDE" w:rsidTr="00DE2CDE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DE" w:rsidRDefault="00DE2C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DE" w:rsidRDefault="00DE2C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DE" w:rsidRDefault="00DE2C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занятия</w:t>
            </w:r>
          </w:p>
        </w:tc>
      </w:tr>
      <w:tr w:rsidR="007C3FF2" w:rsidTr="00DE2CDE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DE" w:rsidRDefault="00DE2C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09.10.2021г.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DE" w:rsidRDefault="00DE2CDE" w:rsidP="00DE2C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Лист. Строение листа. Формы листа.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DE" w:rsidRPr="00DE2CDE" w:rsidRDefault="00DE2CDE" w:rsidP="00DE2C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CDE">
              <w:rPr>
                <w:rFonts w:ascii="Times New Roman" w:hAnsi="Times New Roman" w:cs="Times New Roman"/>
                <w:sz w:val="24"/>
                <w:szCs w:val="24"/>
              </w:rPr>
              <w:t xml:space="preserve"> Лист – боковой орган побега, нарастающий за счёт основания.</w:t>
            </w:r>
          </w:p>
          <w:p w:rsidR="00DE2CDE" w:rsidRDefault="00DE2CDE" w:rsidP="00DE2C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CDE">
              <w:rPr>
                <w:rFonts w:ascii="Times New Roman" w:hAnsi="Times New Roman" w:cs="Times New Roman"/>
                <w:sz w:val="24"/>
                <w:szCs w:val="24"/>
              </w:rPr>
              <w:t>Функции листа:</w:t>
            </w:r>
          </w:p>
          <w:p w:rsidR="00DE2CDE" w:rsidRDefault="00DE2CDE" w:rsidP="00DE2C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фотосинтез;</w:t>
            </w:r>
          </w:p>
          <w:p w:rsidR="00DE2CDE" w:rsidRDefault="00DE2CDE" w:rsidP="00DE2C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</w:t>
            </w:r>
            <w:r w:rsidRPr="00DE2CDE">
              <w:rPr>
                <w:rFonts w:ascii="Times New Roman" w:hAnsi="Times New Roman" w:cs="Times New Roman"/>
                <w:sz w:val="24"/>
                <w:szCs w:val="24"/>
              </w:rPr>
              <w:t>ранспирация (пред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охраняет растение от перегрева);</w:t>
            </w:r>
          </w:p>
          <w:p w:rsidR="00DE2CDE" w:rsidRDefault="00DE2CDE" w:rsidP="00DE2C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</w:t>
            </w:r>
            <w:r w:rsidRPr="00DE2CDE">
              <w:rPr>
                <w:rFonts w:ascii="Times New Roman" w:hAnsi="Times New Roman" w:cs="Times New Roman"/>
                <w:sz w:val="24"/>
                <w:szCs w:val="24"/>
              </w:rPr>
              <w:t>азообмен (о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беспечивает О2 для фотосинтеза);</w:t>
            </w:r>
          </w:p>
          <w:p w:rsidR="00DE2CDE" w:rsidRPr="00DE2CDE" w:rsidRDefault="00DE2CDE" w:rsidP="00DE2C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DE2CDE">
              <w:rPr>
                <w:rFonts w:ascii="Times New Roman" w:hAnsi="Times New Roman" w:cs="Times New Roman"/>
                <w:sz w:val="24"/>
                <w:szCs w:val="24"/>
              </w:rPr>
              <w:t>егетативно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размножение (бегония, фиалка).</w:t>
            </w:r>
          </w:p>
          <w:p w:rsidR="00DE2CDE" w:rsidRDefault="00DE2CDE" w:rsidP="00DE2C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CDE">
              <w:rPr>
                <w:rFonts w:ascii="Times New Roman" w:hAnsi="Times New Roman" w:cs="Times New Roman"/>
                <w:sz w:val="24"/>
                <w:szCs w:val="24"/>
              </w:rPr>
              <w:t>Дополнительные функции (видоизменённые листья)</w:t>
            </w:r>
          </w:p>
          <w:p w:rsidR="00DE2CDE" w:rsidRDefault="00DE2CDE" w:rsidP="00DE2C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E2CDE">
              <w:rPr>
                <w:rFonts w:ascii="Times New Roman" w:hAnsi="Times New Roman" w:cs="Times New Roman"/>
                <w:sz w:val="24"/>
                <w:szCs w:val="24"/>
              </w:rPr>
              <w:t>запасание питательных веществ (луковицы);</w:t>
            </w:r>
          </w:p>
          <w:p w:rsidR="00DE2CDE" w:rsidRPr="00DE2CDE" w:rsidRDefault="00DE2CDE" w:rsidP="00DE2C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CDE">
              <w:rPr>
                <w:rFonts w:ascii="Times New Roman" w:hAnsi="Times New Roman" w:cs="Times New Roman"/>
                <w:sz w:val="24"/>
                <w:szCs w:val="24"/>
              </w:rPr>
              <w:t>─ защита почек (</w:t>
            </w:r>
            <w:proofErr w:type="spellStart"/>
            <w:r w:rsidRPr="00DE2CDE">
              <w:rPr>
                <w:rFonts w:ascii="Times New Roman" w:hAnsi="Times New Roman" w:cs="Times New Roman"/>
                <w:sz w:val="24"/>
                <w:szCs w:val="24"/>
              </w:rPr>
              <w:t>почечн</w:t>
            </w:r>
            <w:proofErr w:type="spellEnd"/>
            <w:r w:rsidRPr="00DE2CDE">
              <w:rPr>
                <w:rFonts w:ascii="Times New Roman" w:hAnsi="Times New Roman" w:cs="Times New Roman"/>
                <w:sz w:val="24"/>
                <w:szCs w:val="24"/>
              </w:rPr>
              <w:t>. чешуи);</w:t>
            </w:r>
          </w:p>
          <w:p w:rsidR="00DE2CDE" w:rsidRDefault="00DE2CDE" w:rsidP="00DE2C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E2CDE">
              <w:rPr>
                <w:rFonts w:ascii="Times New Roman" w:hAnsi="Times New Roman" w:cs="Times New Roman"/>
                <w:sz w:val="24"/>
                <w:szCs w:val="24"/>
              </w:rPr>
              <w:t>защита (колючки);</w:t>
            </w:r>
          </w:p>
          <w:p w:rsidR="00DE2CDE" w:rsidRDefault="00DE2CDE" w:rsidP="00DE2C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CDE">
              <w:rPr>
                <w:rFonts w:ascii="Times New Roman" w:hAnsi="Times New Roman" w:cs="Times New Roman"/>
                <w:sz w:val="24"/>
                <w:szCs w:val="24"/>
              </w:rPr>
              <w:t xml:space="preserve"> ─ лазание (усики); </w:t>
            </w:r>
          </w:p>
          <w:p w:rsidR="00DE2CDE" w:rsidRPr="00DE2CDE" w:rsidRDefault="00DE2CDE" w:rsidP="00DE2C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CDE">
              <w:rPr>
                <w:rFonts w:ascii="Times New Roman" w:hAnsi="Times New Roman" w:cs="Times New Roman"/>
                <w:sz w:val="24"/>
                <w:szCs w:val="24"/>
              </w:rPr>
              <w:t>─ получение доп. питания (ловчие аппараты насекомоядных растений).</w:t>
            </w:r>
          </w:p>
          <w:p w:rsidR="00DE2CDE" w:rsidRPr="00DE2CDE" w:rsidRDefault="00DE2CDE" w:rsidP="00DE2C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CDE" w:rsidRPr="00DE2CDE" w:rsidRDefault="00DE2CDE" w:rsidP="00DE2C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CDE">
              <w:rPr>
                <w:rFonts w:ascii="Times New Roman" w:hAnsi="Times New Roman" w:cs="Times New Roman"/>
                <w:sz w:val="24"/>
                <w:szCs w:val="24"/>
              </w:rPr>
              <w:t>Части листа</w:t>
            </w:r>
          </w:p>
          <w:p w:rsidR="00DE2CDE" w:rsidRDefault="00DE2CDE" w:rsidP="00DE2C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CDE">
              <w:rPr>
                <w:rFonts w:ascii="Times New Roman" w:hAnsi="Times New Roman" w:cs="Times New Roman"/>
                <w:sz w:val="24"/>
                <w:szCs w:val="24"/>
              </w:rPr>
              <w:t>В листе выделяют листовую пластинку, черешок, основание. У основания листа могут быть прилистники.</w:t>
            </w:r>
          </w:p>
          <w:p w:rsidR="00DE2CDE" w:rsidRDefault="00DE2CDE" w:rsidP="00DE2C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CDE" w:rsidRDefault="00DE2CDE" w:rsidP="00DE2C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1AA8015" wp14:editId="2734C455">
                  <wp:extent cx="3122416" cy="2957939"/>
                  <wp:effectExtent l="0" t="0" r="1905" b="0"/>
                  <wp:docPr id="1" name="Рисунок 1" descr="https://ykl-res.azureedge.net/61d0318e-4411-4b07-a91f-32423e1745c8/%D1%81%D1%82%D1%80%D0%BE%D0%B5%D0%BD%D0%B8%D0%B5%D0%BB%D0%B8%D1%81%D1%82%D0%B0leafstructurelapustrukt%C5%ABraw1189w117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ykl-res.azureedge.net/61d0318e-4411-4b07-a91f-32423e1745c8/%D1%81%D1%82%D1%80%D0%BE%D0%B5%D0%BD%D0%B8%D0%B5%D0%BB%D0%B8%D1%81%D1%82%D0%B0leafstructurelapustrukt%C5%ABraw1189w117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156" cy="2973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2CDE" w:rsidRDefault="00DE2CDE" w:rsidP="00DE2C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CDE" w:rsidRDefault="00DE2CDE" w:rsidP="00DE2C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листа.</w:t>
            </w:r>
          </w:p>
          <w:p w:rsidR="00DE2CDE" w:rsidRDefault="00DE2CDE" w:rsidP="00DE2C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CDE" w:rsidRPr="00DE2CDE" w:rsidRDefault="00DE2CDE" w:rsidP="00DE2C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CDE">
              <w:rPr>
                <w:rFonts w:ascii="Times New Roman" w:hAnsi="Times New Roman" w:cs="Times New Roman"/>
                <w:sz w:val="24"/>
                <w:szCs w:val="24"/>
              </w:rPr>
              <w:t>Листовая пластинка является основным местом, в котором происходит фотосинтез. Черешок листа прикрепляет его к стеблю и поворачивает в наилучшее положение по отношению к свету.</w:t>
            </w:r>
          </w:p>
          <w:p w:rsidR="00DE2CDE" w:rsidRPr="00DE2CDE" w:rsidRDefault="00DE2CDE" w:rsidP="00DE2C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2CDE" w:rsidRPr="00DE2CDE" w:rsidRDefault="00DE2CDE" w:rsidP="00DE2C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CDE">
              <w:rPr>
                <w:rFonts w:ascii="Times New Roman" w:hAnsi="Times New Roman" w:cs="Times New Roman"/>
                <w:sz w:val="24"/>
                <w:szCs w:val="24"/>
              </w:rPr>
              <w:t>Листья, имеющие черешки, называют черешковыми. Листья без черешков называют сидячими.</w:t>
            </w:r>
          </w:p>
          <w:p w:rsidR="00DE2CDE" w:rsidRDefault="00DE2CDE" w:rsidP="00DE2C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CDE" w:rsidRDefault="00DE2CDE" w:rsidP="00DE2C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22FD02C3" wp14:editId="5F5FC389">
                  <wp:extent cx="2997196" cy="2220265"/>
                  <wp:effectExtent l="0" t="0" r="0" b="8890"/>
                  <wp:docPr id="2" name="Рисунок 2" descr="https://ykl-res.azureedge.net/3e6c47f7-e656-44e5-bd4e-d577c248138c/%D1%82%D0%B8%D0%BF%D0%BB%D0%B8%D1%81%D1%82%D0%B0typeofleaflapuveidsw925w9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ykl-res.azureedge.net/3e6c47f7-e656-44e5-bd4e-d577c248138c/%D1%82%D0%B8%D0%BF%D0%BB%D0%B8%D1%81%D1%82%D0%B0typeofleaflapuveidsw925w9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321" cy="2229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2CDE" w:rsidRDefault="00DE2CDE" w:rsidP="00DE2C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CDE">
              <w:rPr>
                <w:rFonts w:ascii="Times New Roman" w:hAnsi="Times New Roman" w:cs="Times New Roman"/>
                <w:sz w:val="24"/>
                <w:szCs w:val="24"/>
              </w:rPr>
              <w:t>Тип листа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2CDE" w:rsidRDefault="00DE2CDE" w:rsidP="00DE2C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CDE">
              <w:rPr>
                <w:rFonts w:ascii="Times New Roman" w:hAnsi="Times New Roman" w:cs="Times New Roman"/>
                <w:sz w:val="24"/>
                <w:szCs w:val="24"/>
              </w:rPr>
              <w:t>Черешковые листья — у крапивы, липы, клёна, берёзы, яблони, вишни и др. Сидячие листья — у одуванчика, алоэ, льна, цикория, пшеницы и др.</w:t>
            </w:r>
          </w:p>
          <w:p w:rsidR="00DE2CDE" w:rsidRDefault="00DE2CDE" w:rsidP="00DE2C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CDE" w:rsidRDefault="007C3FF2" w:rsidP="00DE2C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FF2">
              <w:rPr>
                <w:rFonts w:ascii="Times New Roman" w:hAnsi="Times New Roman" w:cs="Times New Roman"/>
                <w:sz w:val="24"/>
                <w:szCs w:val="24"/>
              </w:rPr>
              <w:t>Форма листа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3FF2" w:rsidRDefault="007C3FF2" w:rsidP="00DE2C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FF2" w:rsidRPr="007C3FF2" w:rsidRDefault="007C3FF2" w:rsidP="007C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C3FF2">
              <w:rPr>
                <w:rFonts w:ascii="Times New Roman" w:hAnsi="Times New Roman" w:cs="Times New Roman"/>
                <w:sz w:val="24"/>
                <w:szCs w:val="24"/>
              </w:rPr>
              <w:t xml:space="preserve">По форме листовой пластинки листья можно разделить на округлые, яйцевидные, овальные, стреловидные и др. </w:t>
            </w:r>
          </w:p>
          <w:p w:rsidR="007C3FF2" w:rsidRPr="007C3FF2" w:rsidRDefault="007C3FF2" w:rsidP="007C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C3FF2">
              <w:rPr>
                <w:rFonts w:ascii="Times New Roman" w:hAnsi="Times New Roman" w:cs="Times New Roman"/>
                <w:sz w:val="24"/>
                <w:szCs w:val="24"/>
              </w:rPr>
              <w:t xml:space="preserve">Листья различаются также по краю листовой пластинки. Например, у тополя цельный край листовой </w:t>
            </w:r>
            <w:proofErr w:type="gramStart"/>
            <w:r w:rsidRPr="007C3FF2">
              <w:rPr>
                <w:rFonts w:ascii="Times New Roman" w:hAnsi="Times New Roman" w:cs="Times New Roman"/>
                <w:sz w:val="24"/>
                <w:szCs w:val="24"/>
              </w:rPr>
              <w:t>пластинки ,</w:t>
            </w:r>
            <w:proofErr w:type="gramEnd"/>
            <w:r w:rsidRPr="007C3FF2">
              <w:rPr>
                <w:rFonts w:ascii="Times New Roman" w:hAnsi="Times New Roman" w:cs="Times New Roman"/>
                <w:sz w:val="24"/>
                <w:szCs w:val="24"/>
              </w:rPr>
              <w:t xml:space="preserve"> а у берёзы — пильчатый.</w:t>
            </w:r>
          </w:p>
          <w:p w:rsidR="007C3FF2" w:rsidRDefault="007C3FF2" w:rsidP="00DE2C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CDE" w:rsidRDefault="007C3FF2" w:rsidP="00DE2C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7458D8F" wp14:editId="12545170">
                  <wp:extent cx="3639741" cy="1314450"/>
                  <wp:effectExtent l="0" t="0" r="0" b="0"/>
                  <wp:docPr id="3" name="Рисунок 3" descr="https://ykl-res.azureedge.net/6a26d833-9a58-4041-8b26-5caadfc78d8e/%D0%9A%D1%80%D0%B0%D1%8F%D0%BB%D0%B8%D1%81%D1%82%D1%8C%D0%B5%D0%B2leafedgeslapumalasw20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ykl-res.azureedge.net/6a26d833-9a58-4041-8b26-5caadfc78d8e/%D0%9A%D1%80%D0%B0%D1%8F%D0%BB%D0%B8%D1%81%D1%82%D1%8C%D0%B5%D0%B2leafedgeslapumalasw20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6465" cy="1316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3FF2" w:rsidRDefault="007C3FF2" w:rsidP="00DE2C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FF2" w:rsidRDefault="007C3FF2" w:rsidP="007C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FF2">
              <w:rPr>
                <w:rFonts w:ascii="Times New Roman" w:hAnsi="Times New Roman" w:cs="Times New Roman"/>
                <w:sz w:val="24"/>
                <w:szCs w:val="24"/>
              </w:rPr>
              <w:t>Листья простые и сложные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3FF2" w:rsidRDefault="007C3FF2" w:rsidP="007C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FF2" w:rsidRDefault="007C3FF2" w:rsidP="007C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2CAEE5F" wp14:editId="2B971970">
                  <wp:extent cx="3848100" cy="2638473"/>
                  <wp:effectExtent l="0" t="0" r="0" b="0"/>
                  <wp:docPr id="4" name="Рисунок 4" descr="https://ykl-res.azureedge.net/3f306787-f07c-42b1-8773-93bee1b70cda/%D0%BF%D1%80%D0%BE%D1%81%D1%82%D1%8B%D0%B5%D0%BB%D0%B8%D1%81%D1%82%D1%8C%D1%8Fsimpleleavesvienk%C4%81r%C5%A1aslapasw9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ykl-res.azureedge.net/3f306787-f07c-42b1-8773-93bee1b70cda/%D0%BF%D1%80%D0%BE%D1%81%D1%82%D1%8B%D0%B5%D0%BB%D0%B8%D1%81%D1%82%D1%8C%D1%8Fsimpleleavesvienk%C4%81r%C5%A1aslapasw98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131" cy="2644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2CDE" w:rsidRDefault="007C3FF2" w:rsidP="00DE2C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Простые листья.</w:t>
            </w:r>
          </w:p>
          <w:p w:rsidR="007C3FF2" w:rsidRDefault="007C3FF2" w:rsidP="00DE2C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FF2" w:rsidRDefault="007C3FF2" w:rsidP="00DE2C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FF2" w:rsidRDefault="007C3FF2" w:rsidP="00DE2C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CDE" w:rsidRDefault="007C3FF2" w:rsidP="007C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C3FF2">
              <w:rPr>
                <w:rFonts w:ascii="Times New Roman" w:hAnsi="Times New Roman" w:cs="Times New Roman"/>
                <w:sz w:val="24"/>
                <w:szCs w:val="24"/>
              </w:rPr>
              <w:t>У простых листьев одна листовая пластинка. Такие листья у липы, сирени, одуванчика, ландыша и других растений.</w:t>
            </w:r>
          </w:p>
          <w:p w:rsidR="007C3FF2" w:rsidRDefault="007C3FF2" w:rsidP="007C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FF2" w:rsidRDefault="007C3FF2" w:rsidP="007C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C3FF2">
              <w:rPr>
                <w:rFonts w:ascii="Times New Roman" w:hAnsi="Times New Roman" w:cs="Times New Roman"/>
                <w:sz w:val="24"/>
                <w:szCs w:val="24"/>
              </w:rPr>
              <w:t>Сложными называют листья, у которых несколько листовых пластинок прикреплены к общему черешку. При этом они соединены с общим черешком своими основаниями или собственными маленькими черешками. Сложные листья у люпина, шиповника, клевера, каштана и многих других растений.</w:t>
            </w:r>
          </w:p>
          <w:p w:rsidR="00DE2CDE" w:rsidRDefault="00DE2CDE" w:rsidP="00DE2C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CDE" w:rsidRDefault="007C3FF2" w:rsidP="00DE2C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48333AC" wp14:editId="18623244">
                  <wp:extent cx="3560445" cy="1271385"/>
                  <wp:effectExtent l="0" t="0" r="1905" b="5080"/>
                  <wp:docPr id="5" name="Рисунок 5" descr="https://ykl-res.azureedge.net/02742293-6cd7-49db-9d1b-4fcdeedff992/%D1%81%D0%BB%D0%BE%D0%B6%D0%BD%D1%8B%D0%B5%D0%BB%D0%B8%D1%81%D1%82%D1%8C%D1%8Fcompoundleavessaliktaslapasw13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ykl-res.azureedge.net/02742293-6cd7-49db-9d1b-4fcdeedff992/%D1%81%D0%BB%D0%BE%D0%B6%D0%BD%D1%8B%D0%B5%D0%BB%D0%B8%D1%81%D1%82%D1%8C%D1%8Fcompoundleavessaliktaslapasw13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9585" cy="127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3FF2" w:rsidRDefault="007C3FF2" w:rsidP="007C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FF2" w:rsidRDefault="007C3FF2" w:rsidP="007C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FF2">
              <w:rPr>
                <w:rFonts w:ascii="Times New Roman" w:hAnsi="Times New Roman" w:cs="Times New Roman"/>
                <w:sz w:val="24"/>
                <w:szCs w:val="24"/>
              </w:rPr>
              <w:t>Жилкование листьев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3FF2" w:rsidRDefault="007C3FF2" w:rsidP="007C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FF2" w:rsidRPr="007C3FF2" w:rsidRDefault="007C3FF2" w:rsidP="007C3F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C3FF2">
              <w:rPr>
                <w:rFonts w:ascii="Times New Roman" w:hAnsi="Times New Roman" w:cs="Times New Roman"/>
                <w:sz w:val="24"/>
                <w:szCs w:val="24"/>
              </w:rPr>
              <w:t>На листовых пластинках обычно хорошо заметны жилки. Это проводящие пучки, состоящие их клеток проводящей и механической ткани. Жилки обеспечивают поступление в лист воды и минеральных солей и выведение из листа органических веществ, образовавшихся при фотосинтезе, а также служат опорой для основной ткани листовой пластинки.</w:t>
            </w:r>
          </w:p>
          <w:p w:rsidR="007C3FF2" w:rsidRPr="007C3FF2" w:rsidRDefault="007C3FF2" w:rsidP="007C3F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2CDE" w:rsidRDefault="007C3FF2" w:rsidP="007C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C3FF2">
              <w:rPr>
                <w:rFonts w:ascii="Times New Roman" w:hAnsi="Times New Roman" w:cs="Times New Roman"/>
                <w:sz w:val="24"/>
                <w:szCs w:val="24"/>
              </w:rPr>
              <w:t>Чтобы определить вид растения по специальному определителю, надо уметь различать жилкование листа и расположение его на стебле.</w:t>
            </w:r>
          </w:p>
          <w:p w:rsidR="00DE2CDE" w:rsidRDefault="00DE2CDE" w:rsidP="00DE2C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CDE" w:rsidRDefault="007C3FF2" w:rsidP="00DE2C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FF2">
              <w:rPr>
                <w:rFonts w:ascii="Times New Roman" w:hAnsi="Times New Roman" w:cs="Times New Roman"/>
                <w:sz w:val="24"/>
                <w:szCs w:val="24"/>
              </w:rPr>
              <w:t>Типы жилкования листа — дуговое, параллельное, сетчатое (или перистое), пальчатое.</w:t>
            </w:r>
          </w:p>
          <w:p w:rsidR="007C3FF2" w:rsidRDefault="007C3FF2" w:rsidP="00DE2C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CDE" w:rsidRDefault="007C3FF2" w:rsidP="007C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4DF8403" wp14:editId="5DD82774">
                  <wp:extent cx="831869" cy="1304925"/>
                  <wp:effectExtent l="0" t="0" r="0" b="0"/>
                  <wp:docPr id="6" name="Рисунок 6" descr="https://ykl-res.azureedge.net/5ca89dda-9306-4632-9914-6b6737b438e0/%D0%BA%D0%BE%D0%BD%D1%82%D1%83%D1%80%D0%BB%D0%B8%D1%81%D1%82%D0%B0leafoutlinelapukonturs2w5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ykl-res.azureedge.net/5ca89dda-9306-4632-9914-6b6737b438e0/%D0%BA%D0%BE%D0%BD%D1%82%D1%83%D1%80%D0%BB%D0%B8%D1%81%D1%82%D0%B0leafoutlinelapukonturs2w5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943" cy="1331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68EFEB4E" wp14:editId="5723098B">
                  <wp:extent cx="851854" cy="1314450"/>
                  <wp:effectExtent l="0" t="0" r="5715" b="0"/>
                  <wp:docPr id="7" name="Рисунок 7" descr="https://ykl-res.azureedge.net/7d534247-3535-46ca-83bf-5dc4b00b408a/%D0%BA%D0%BE%D0%BD%D1%82%D1%83%D1%80%D0%BB%D0%B8%D1%81%D1%82%D0%B0leafoutlinelapukonturs3w3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ykl-res.azureedge.net/7d534247-3535-46ca-83bf-5dc4b00b408a/%D0%BA%D0%BE%D0%BD%D1%82%D1%83%D1%80%D0%BB%D0%B8%D1%81%D1%82%D0%B0leafoutlinelapukonturs3w3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491" cy="1350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2CE54927" wp14:editId="733416C9">
                  <wp:extent cx="876300" cy="1334496"/>
                  <wp:effectExtent l="0" t="0" r="0" b="0"/>
                  <wp:docPr id="8" name="Рисунок 8" descr="https://ykl-res.azureedge.net/12b9b194-cefe-473b-9bc1-4d61b858148a/%D0%BA%D0%BE%D0%BD%D1%82%D1%83%D1%80%D0%BB%D0%B8%D1%81%D1%82%D0%B0leafoutlinelapukonturs1w3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ykl-res.azureedge.net/12b9b194-cefe-473b-9bc1-4d61b858148a/%D0%BA%D0%BE%D0%BD%D1%82%D1%83%D1%80%D0%BB%D0%B8%D1%81%D1%82%D0%B0leafoutlinelapukonturs1w3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297" cy="1364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26AFF817" wp14:editId="47CD4506">
                  <wp:extent cx="1439537" cy="1219200"/>
                  <wp:effectExtent l="0" t="0" r="0" b="0"/>
                  <wp:docPr id="9" name="Рисунок 9" descr="https://ykl-res.azureedge.net/d55b5efc-8e34-4a0b-83a1-0fb61a9eabed/%D0%BA%D0%BE%D0%BD%D1%82%D1%83%D1%80%D0%BB%D0%B8%D1%81%D1%82%D0%B0leafoutlinelapukonturs4w5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ykl-res.azureedge.net/d55b5efc-8e34-4a0b-83a1-0fb61a9eabed/%D0%BA%D0%BE%D0%BD%D1%82%D1%83%D1%80%D0%BB%D0%B8%D1%81%D1%82%D0%B0leafoutlinelapukonturs4w58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917" cy="1234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2CDE" w:rsidRDefault="007C3FF2" w:rsidP="007C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1                2                        3                                   4</w:t>
            </w:r>
          </w:p>
          <w:p w:rsidR="00DE2CDE" w:rsidRDefault="007C3FF2" w:rsidP="007C3FF2">
            <w:pPr>
              <w:pStyle w:val="a5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C3FF2">
              <w:rPr>
                <w:rFonts w:ascii="Times New Roman" w:hAnsi="Times New Roman" w:cs="Times New Roman"/>
                <w:sz w:val="24"/>
                <w:szCs w:val="24"/>
              </w:rPr>
              <w:t>уговое жилкование</w:t>
            </w:r>
          </w:p>
          <w:p w:rsidR="007C3FF2" w:rsidRDefault="007C3FF2" w:rsidP="007C3FF2">
            <w:pPr>
              <w:pStyle w:val="a5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FF2">
              <w:rPr>
                <w:rFonts w:ascii="Times New Roman" w:hAnsi="Times New Roman" w:cs="Times New Roman"/>
                <w:sz w:val="24"/>
                <w:szCs w:val="24"/>
              </w:rPr>
              <w:t>Параллельное жилкование</w:t>
            </w:r>
          </w:p>
          <w:p w:rsidR="007C3FF2" w:rsidRDefault="007C3FF2" w:rsidP="007C3FF2">
            <w:pPr>
              <w:pStyle w:val="a5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FF2">
              <w:rPr>
                <w:rFonts w:ascii="Times New Roman" w:hAnsi="Times New Roman" w:cs="Times New Roman"/>
                <w:sz w:val="24"/>
                <w:szCs w:val="24"/>
              </w:rPr>
              <w:t>Перистое жилкование</w:t>
            </w:r>
          </w:p>
          <w:p w:rsidR="007C3FF2" w:rsidRPr="007C3FF2" w:rsidRDefault="007C3FF2" w:rsidP="007C7B46">
            <w:pPr>
              <w:pStyle w:val="a5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FF2">
              <w:rPr>
                <w:rFonts w:ascii="Times New Roman" w:hAnsi="Times New Roman" w:cs="Times New Roman"/>
                <w:sz w:val="24"/>
                <w:szCs w:val="24"/>
              </w:rPr>
              <w:t>Пальчатое жилкование</w:t>
            </w:r>
          </w:p>
          <w:p w:rsidR="00DE2CDE" w:rsidRDefault="00DE2CDE" w:rsidP="00DE2C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86F" w:rsidRPr="00D7486F" w:rsidRDefault="00D7486F" w:rsidP="00D748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D7486F">
              <w:rPr>
                <w:rFonts w:ascii="Times New Roman" w:hAnsi="Times New Roman" w:cs="Times New Roman"/>
                <w:sz w:val="24"/>
                <w:szCs w:val="24"/>
              </w:rPr>
              <w:t xml:space="preserve">У листьев подорожника, </w:t>
            </w:r>
            <w:proofErr w:type="spellStart"/>
            <w:r w:rsidRPr="00D7486F">
              <w:rPr>
                <w:rFonts w:ascii="Times New Roman" w:hAnsi="Times New Roman" w:cs="Times New Roman"/>
                <w:sz w:val="24"/>
                <w:szCs w:val="24"/>
              </w:rPr>
              <w:t>аспидистры</w:t>
            </w:r>
            <w:proofErr w:type="spellEnd"/>
            <w:r w:rsidRPr="00D7486F">
              <w:rPr>
                <w:rFonts w:ascii="Times New Roman" w:hAnsi="Times New Roman" w:cs="Times New Roman"/>
                <w:sz w:val="24"/>
                <w:szCs w:val="24"/>
              </w:rPr>
              <w:t>, ландыша жилки хорошо заметны — они похожи на дуги. Это дуговидное жилкование.</w:t>
            </w:r>
          </w:p>
          <w:p w:rsidR="00D7486F" w:rsidRPr="00D7486F" w:rsidRDefault="00D7486F" w:rsidP="00D748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486F" w:rsidRPr="00D7486F" w:rsidRDefault="00D7486F" w:rsidP="00D748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</w:t>
            </w:r>
            <w:r w:rsidRPr="00D7486F">
              <w:rPr>
                <w:rFonts w:ascii="Times New Roman" w:hAnsi="Times New Roman" w:cs="Times New Roman"/>
                <w:sz w:val="24"/>
                <w:szCs w:val="24"/>
              </w:rPr>
              <w:t xml:space="preserve">В листьях пшеницы, ржи, кукурузы, ячменя крупные жилки располагаются вдоль листа параллельно друг другу. Это параллельное жилкование. </w:t>
            </w:r>
          </w:p>
          <w:p w:rsidR="00D7486F" w:rsidRPr="00D7486F" w:rsidRDefault="00D7486F" w:rsidP="00D748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D7486F">
              <w:rPr>
                <w:rFonts w:ascii="Times New Roman" w:hAnsi="Times New Roman" w:cs="Times New Roman"/>
                <w:sz w:val="24"/>
                <w:szCs w:val="24"/>
              </w:rPr>
              <w:t xml:space="preserve">У листьев дуба, берёзы выделяется одна мощная жилка, расположенная по середине. От неё ветвятся мелкие жилки, образующие сетку. Это сетчатое жилкование. </w:t>
            </w:r>
          </w:p>
          <w:p w:rsidR="00D7486F" w:rsidRPr="00D7486F" w:rsidRDefault="00D7486F" w:rsidP="00D748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D7486F">
              <w:rPr>
                <w:rFonts w:ascii="Times New Roman" w:hAnsi="Times New Roman" w:cs="Times New Roman"/>
                <w:sz w:val="24"/>
                <w:szCs w:val="24"/>
              </w:rPr>
              <w:t>Мелкие жилки отходят от главной влево и вправо и напоминают расположение бородок в перьях. Поэтому такой тип жилкования называют также перистым (перисто-сетчатым).</w:t>
            </w:r>
          </w:p>
          <w:p w:rsidR="00DE2CDE" w:rsidRDefault="00D7486F" w:rsidP="00D748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7486F">
              <w:rPr>
                <w:rFonts w:ascii="Times New Roman" w:hAnsi="Times New Roman" w:cs="Times New Roman"/>
                <w:sz w:val="24"/>
                <w:szCs w:val="24"/>
              </w:rPr>
              <w:t>В листьях клёна и лютика едкого крупные жилки расходятся в виде веера от основания листовой пластинки, а затем ветвятся, образуя сетку. Такой тип жилкования называют пальчатым (пальчато-сетчатым).</w:t>
            </w:r>
          </w:p>
          <w:p w:rsidR="00D7486F" w:rsidRDefault="00D7486F" w:rsidP="00DE2C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86F" w:rsidRDefault="00D7486F" w:rsidP="00D748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86F">
              <w:rPr>
                <w:rFonts w:ascii="Times New Roman" w:hAnsi="Times New Roman" w:cs="Times New Roman"/>
                <w:sz w:val="24"/>
                <w:szCs w:val="24"/>
              </w:rPr>
              <w:t>Листорасположение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486F" w:rsidRDefault="00D7486F" w:rsidP="00D748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7486F">
              <w:rPr>
                <w:rFonts w:ascii="Times New Roman" w:hAnsi="Times New Roman" w:cs="Times New Roman"/>
                <w:sz w:val="24"/>
                <w:szCs w:val="24"/>
              </w:rPr>
              <w:t>Листья к стеблю прикрепляются так, чтобы получать максимально возможное количество света.</w:t>
            </w:r>
          </w:p>
          <w:p w:rsidR="00D7486F" w:rsidRDefault="00D7486F" w:rsidP="00D748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7486F">
              <w:rPr>
                <w:rFonts w:ascii="Times New Roman" w:hAnsi="Times New Roman" w:cs="Times New Roman"/>
                <w:sz w:val="24"/>
                <w:szCs w:val="24"/>
              </w:rPr>
              <w:t>Листорасположение может быть мутовчатым, очередным, розеточным или супротивным.</w:t>
            </w:r>
          </w:p>
          <w:p w:rsidR="00D7486F" w:rsidRDefault="00D7486F" w:rsidP="00DE2C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86F" w:rsidRDefault="00D7486F" w:rsidP="00D748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3ABBD7E" wp14:editId="565D71BF">
                  <wp:extent cx="731481" cy="1009650"/>
                  <wp:effectExtent l="0" t="0" r="0" b="0"/>
                  <wp:docPr id="10" name="Рисунок 10" descr="5(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5(4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41092" cy="1022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7833156F" wp14:editId="5EC5EFE5">
                  <wp:extent cx="812673" cy="1028700"/>
                  <wp:effectExtent l="0" t="0" r="6985" b="0"/>
                  <wp:docPr id="11" name="Рисунок 11" descr="5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5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159" cy="1044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0C8884C0" wp14:editId="39701276">
                  <wp:extent cx="762000" cy="1034878"/>
                  <wp:effectExtent l="0" t="0" r="0" b="0"/>
                  <wp:docPr id="12" name="Рисунок 12" descr="5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5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369" cy="1044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59DC025F" wp14:editId="0765D40A">
                  <wp:extent cx="741025" cy="1000125"/>
                  <wp:effectExtent l="0" t="0" r="2540" b="0"/>
                  <wp:docPr id="13" name="Рисунок 13" descr="5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5(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560" cy="1014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486F" w:rsidRDefault="00D7486F" w:rsidP="00D748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1                 2                     3                 4</w:t>
            </w:r>
          </w:p>
          <w:p w:rsidR="00D7486F" w:rsidRDefault="00D7486F" w:rsidP="00DE2C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86F" w:rsidRDefault="00D7486F" w:rsidP="00A43AB3">
            <w:pPr>
              <w:pStyle w:val="a5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86F">
              <w:rPr>
                <w:rFonts w:ascii="Times New Roman" w:hAnsi="Times New Roman" w:cs="Times New Roman"/>
                <w:sz w:val="24"/>
                <w:szCs w:val="24"/>
              </w:rPr>
              <w:t>Мутовчатое</w:t>
            </w:r>
            <w:r w:rsidRPr="00D74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86F">
              <w:rPr>
                <w:rFonts w:ascii="Times New Roman" w:hAnsi="Times New Roman" w:cs="Times New Roman"/>
                <w:sz w:val="24"/>
                <w:szCs w:val="24"/>
              </w:rPr>
              <w:t>листорасположение</w:t>
            </w:r>
          </w:p>
          <w:p w:rsidR="00D7486F" w:rsidRDefault="00D7486F" w:rsidP="006D76E4">
            <w:pPr>
              <w:pStyle w:val="a5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86F">
              <w:rPr>
                <w:rFonts w:ascii="Times New Roman" w:hAnsi="Times New Roman" w:cs="Times New Roman"/>
                <w:sz w:val="24"/>
                <w:szCs w:val="24"/>
              </w:rPr>
              <w:t>Очередное</w:t>
            </w:r>
            <w:r w:rsidRPr="00D74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86F">
              <w:rPr>
                <w:rFonts w:ascii="Times New Roman" w:hAnsi="Times New Roman" w:cs="Times New Roman"/>
                <w:sz w:val="24"/>
                <w:szCs w:val="24"/>
              </w:rPr>
              <w:t>листорасположение</w:t>
            </w:r>
          </w:p>
          <w:p w:rsidR="00D7486F" w:rsidRDefault="00D7486F" w:rsidP="00A96D8A">
            <w:pPr>
              <w:pStyle w:val="a5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86F">
              <w:rPr>
                <w:rFonts w:ascii="Times New Roman" w:hAnsi="Times New Roman" w:cs="Times New Roman"/>
                <w:sz w:val="24"/>
                <w:szCs w:val="24"/>
              </w:rPr>
              <w:t>Розеточное</w:t>
            </w:r>
            <w:r w:rsidRPr="00D74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86F">
              <w:rPr>
                <w:rFonts w:ascii="Times New Roman" w:hAnsi="Times New Roman" w:cs="Times New Roman"/>
                <w:sz w:val="24"/>
                <w:szCs w:val="24"/>
              </w:rPr>
              <w:t>листорасположение</w:t>
            </w:r>
          </w:p>
          <w:p w:rsidR="00D7486F" w:rsidRPr="00D7486F" w:rsidRDefault="00D7486F" w:rsidP="0047738C">
            <w:pPr>
              <w:pStyle w:val="a5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86F">
              <w:rPr>
                <w:rFonts w:ascii="Times New Roman" w:hAnsi="Times New Roman" w:cs="Times New Roman"/>
                <w:sz w:val="24"/>
                <w:szCs w:val="24"/>
              </w:rPr>
              <w:t>Супротивное</w:t>
            </w:r>
            <w:r w:rsidRPr="00D74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86F">
              <w:rPr>
                <w:rFonts w:ascii="Times New Roman" w:hAnsi="Times New Roman" w:cs="Times New Roman"/>
                <w:sz w:val="24"/>
                <w:szCs w:val="24"/>
              </w:rPr>
              <w:t>листорасположение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486F" w:rsidRDefault="00D7486F" w:rsidP="00DE2C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CDE" w:rsidRPr="00DE2CDE" w:rsidRDefault="00DE2CDE" w:rsidP="00DE2C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CDE">
              <w:rPr>
                <w:rFonts w:ascii="Times New Roman" w:hAnsi="Times New Roman" w:cs="Times New Roman"/>
                <w:sz w:val="24"/>
                <w:szCs w:val="24"/>
              </w:rPr>
              <w:t xml:space="preserve"> Листопад.</w:t>
            </w:r>
          </w:p>
          <w:p w:rsidR="00DE2CDE" w:rsidRPr="00DE2CDE" w:rsidRDefault="00DE2CDE" w:rsidP="00DE2C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CDE" w:rsidRDefault="00DE2CDE" w:rsidP="00D748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CDE">
              <w:rPr>
                <w:rFonts w:ascii="Times New Roman" w:hAnsi="Times New Roman" w:cs="Times New Roman"/>
                <w:sz w:val="24"/>
                <w:szCs w:val="24"/>
              </w:rPr>
              <w:t xml:space="preserve">Листопадные деревья отличаются от вечнозелёных тем, что ежегодно с наступлением неблагоприятных для вегетации сезона все листья на них омертвляются и опадают. Листопад представляет собой адаптацию растений к сезонным изменениям климата. С понижением t° всасывание воды корнями снижается, и поэтому растение может обезводиться и погибнуть. Сами листья к этому времени стареют и становятся балластом для растения. Сбрасывание листвы уменьшает общую площадь поверхности дерева, что предотвращает поломку ветвей при снегопаде. </w:t>
            </w:r>
            <w:bookmarkStart w:id="0" w:name="_GoBack"/>
            <w:bookmarkEnd w:id="0"/>
            <w:r w:rsidRPr="00DE2CDE">
              <w:rPr>
                <w:rFonts w:ascii="Times New Roman" w:hAnsi="Times New Roman" w:cs="Times New Roman"/>
                <w:sz w:val="24"/>
                <w:szCs w:val="24"/>
              </w:rPr>
              <w:t>Под тяжестью пластинки лист обрывается и падает. Ранка затягивается пробкой. Возникает листовой рубец. Форма, размеры листового рубца, порядок их расположения характерны для различных видов растений. На этом основано определение деревьев и кустарников в безлиственном состоянии. Опавшие листья – хорошее органическое и минеральное удобрение.</w:t>
            </w:r>
          </w:p>
        </w:tc>
      </w:tr>
    </w:tbl>
    <w:p w:rsidR="00974257" w:rsidRDefault="00974257"/>
    <w:sectPr w:rsidR="00974257" w:rsidSect="00DE2CD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30F6A"/>
    <w:multiLevelType w:val="hybridMultilevel"/>
    <w:tmpl w:val="CA746F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72606"/>
    <w:multiLevelType w:val="hybridMultilevel"/>
    <w:tmpl w:val="8BF4A6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CDE"/>
    <w:rsid w:val="007C3FF2"/>
    <w:rsid w:val="00974257"/>
    <w:rsid w:val="00D7486F"/>
    <w:rsid w:val="00DE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FA509"/>
  <w15:chartTrackingRefBased/>
  <w15:docId w15:val="{380E0C80-90AE-402D-8421-71C6AB313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CD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2C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DE2CDE"/>
    <w:rPr>
      <w:i/>
      <w:iCs/>
    </w:rPr>
  </w:style>
  <w:style w:type="paragraph" w:styleId="a5">
    <w:name w:val="List Paragraph"/>
    <w:basedOn w:val="a"/>
    <w:uiPriority w:val="34"/>
    <w:qFormat/>
    <w:rsid w:val="007C3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2021-11-13T18:46:00Z</dcterms:created>
  <dcterms:modified xsi:type="dcterms:W3CDTF">2021-11-13T19:14:00Z</dcterms:modified>
</cp:coreProperties>
</file>