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E3" w:rsidRPr="000B41F4" w:rsidRDefault="00E845E3" w:rsidP="00E845E3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B41F4"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«Моя первая экология»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455"/>
        <w:gridCol w:w="1478"/>
        <w:gridCol w:w="6991"/>
      </w:tblGrid>
      <w:tr w:rsidR="00E845E3" w:rsidRPr="000B41F4" w:rsidTr="00FA3F9E">
        <w:tc>
          <w:tcPr>
            <w:tcW w:w="1455" w:type="dxa"/>
          </w:tcPr>
          <w:p w:rsidR="00E845E3" w:rsidRPr="000B41F4" w:rsidRDefault="00E845E3" w:rsidP="004F1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8" w:type="dxa"/>
          </w:tcPr>
          <w:p w:rsidR="00E845E3" w:rsidRPr="000B41F4" w:rsidRDefault="00E845E3" w:rsidP="00E84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991" w:type="dxa"/>
          </w:tcPr>
          <w:p w:rsidR="00E845E3" w:rsidRPr="000B41F4" w:rsidRDefault="00E845E3" w:rsidP="00E84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E845E3" w:rsidRPr="000B41F4" w:rsidTr="00FA3F9E">
        <w:tc>
          <w:tcPr>
            <w:tcW w:w="1455" w:type="dxa"/>
          </w:tcPr>
          <w:p w:rsidR="00E845E3" w:rsidRPr="000B41F4" w:rsidRDefault="00E845E3" w:rsidP="004F1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16.10.2021г.</w:t>
            </w:r>
          </w:p>
        </w:tc>
        <w:tc>
          <w:tcPr>
            <w:tcW w:w="1478" w:type="dxa"/>
          </w:tcPr>
          <w:p w:rsidR="00E845E3" w:rsidRPr="000B41F4" w:rsidRDefault="00E845E3" w:rsidP="004F1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Изучаем условия обитания животных</w:t>
            </w:r>
          </w:p>
        </w:tc>
        <w:tc>
          <w:tcPr>
            <w:tcW w:w="6991" w:type="dxa"/>
          </w:tcPr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Сегодня мы совершим увлекательное путешествие в страну с названием «Мир животных». Вам придется немного подумать над теми заданиями, которые будут на нашем пути. Путешествие будет интересным, познавательным.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На нашей планете животные освоили четыре среды обитания.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Какие? (водная, почвенная, наземная, воздушная)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Теперь можно отправляться в путешествие, мы с вами побываем в 4 местах, открыть каждое из них поможет карта.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516E99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36DE6" wp14:editId="30B0081F">
                  <wp:extent cx="3819525" cy="771525"/>
                  <wp:effectExtent l="0" t="0" r="9525" b="9525"/>
                  <wp:docPr id="1" name="Рисунок 1" descr="hello_html_2d9e7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2d9e74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№ 1.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99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Узнать название нашей остановки помогут картинки.</w:t>
            </w:r>
          </w:p>
          <w:p w:rsidR="00FA3F9E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99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8EFC9" wp14:editId="4FA3E123">
                  <wp:extent cx="1431714" cy="1073785"/>
                  <wp:effectExtent l="0" t="0" r="0" b="0"/>
                  <wp:docPr id="2" name="Рисунок 2" descr="https://pbs.twimg.com/media/EDQeqBYXsAEfV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bs.twimg.com/media/EDQeqBYXsAEfV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49" cy="1076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77A60" wp14:editId="734E7E4D">
                  <wp:extent cx="1247775" cy="1085850"/>
                  <wp:effectExtent l="0" t="0" r="9525" b="0"/>
                  <wp:docPr id="3" name="Рисунок 3" descr="https://pbs.twimg.com/media/EJcV0vAXUAE4r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bs.twimg.com/media/EJcV0vAXUAE4r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440A3" wp14:editId="7BF09F2D">
                  <wp:extent cx="1438275" cy="1078707"/>
                  <wp:effectExtent l="0" t="0" r="0" b="7620"/>
                  <wp:docPr id="4" name="Рисунок 4" descr="https://c.pxhere.com/photos/6a/b8/goldfish_fish_swim_wet_freshwater_fish_water-1151932.jpg!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.pxhere.com/photos/6a/b8/goldfish_fish_swim_wet_freshwater_fish_water-1151932.jpg!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019" cy="108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F9E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9E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9E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3DC186" wp14:editId="7335EE98">
                  <wp:extent cx="1304925" cy="978693"/>
                  <wp:effectExtent l="0" t="0" r="0" b="0"/>
                  <wp:docPr id="5" name="Рисунок 5" descr="https://i2.wp.com/animals.apptractor.ru/wp-content/uploads/2019/12/6-17.jpg?fit=800%2C6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animals.apptractor.ru/wp-content/uploads/2019/12/6-17.jpg?fit=800%2C6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53" cy="99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3AE33B" wp14:editId="1B2C05BC">
                  <wp:extent cx="1447800" cy="965200"/>
                  <wp:effectExtent l="0" t="0" r="0" b="6350"/>
                  <wp:docPr id="6" name="Рисунок 6" descr="https://phonoteka.org/uploads/posts/2021-07/1625491968_31-phonoteka-org-p-cherepakha-na-rabochii-stol-krasivo-oboi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oteka.org/uploads/posts/2021-07/1625491968_31-phonoteka-org-p-cherepakha-na-rabochii-stol-krasivo-oboi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56" cy="96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DDCFBE" wp14:editId="6C7771B4">
                  <wp:extent cx="1447800" cy="965200"/>
                  <wp:effectExtent l="0" t="0" r="0" b="6350"/>
                  <wp:docPr id="7" name="Рисунок 7" descr="https://catherineasquithgallery.com/uploads/posts/2021-02/1612706742_200-p-delfin-na-zelenom-fone-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atherineasquithgallery.com/uploads/posts/2021-02/1612706742_200-p-delfin-na-zelenom-fone-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60" cy="972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F9E" w:rsidRPr="000B41F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то на </w:t>
            </w:r>
            <w:r w:rsidR="00FA3F9E" w:rsidRPr="000B41F4">
              <w:rPr>
                <w:rFonts w:ascii="Times New Roman" w:hAnsi="Times New Roman" w:cs="Times New Roman"/>
                <w:sz w:val="24"/>
                <w:szCs w:val="24"/>
              </w:rPr>
              <w:t>картинках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К какой среде мы их отнесем? (Водная)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Почему? (Т.к., все они живут в воде)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Какие у них приспособления к окружающей среде? (Плавники, жабры, чешуйки)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Остановка № 2. «Почвенная»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F9E"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Каких животных можно отнести к   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почвенной среде обитания</w:t>
            </w:r>
            <w:r w:rsidR="00FA3F9E" w:rsidRPr="000B41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(Крот, червяки и </w:t>
            </w:r>
            <w:proofErr w:type="spellStart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А как вы думаете, почему эти животные относятся к почвенной среде обитания?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Крот очень хорошо приспособлен к обитанию в абсолютной темной почве, поэтому он глухой и практически слепой. Зато имеют хорошее обоняние, копательное конечности, либо они пропускают почву через органы пищеварения, чтобы продвигаться в почве.</w:t>
            </w:r>
          </w:p>
          <w:p w:rsidR="00E845E3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В почве недостаток света и кислорода, разная температура, разная влажность.</w:t>
            </w:r>
          </w:p>
          <w:p w:rsidR="00E845E3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очему дождевой червяк является подземным жителем?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у червяка хорошее зрение?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се подземные жители слепые, потому что под землёй не света и солнца.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червяк такого неприметного цвета, невзрачной окраски? </w:t>
            </w:r>
          </w:p>
          <w:p w:rsidR="00E845E3" w:rsidRPr="000B41F4" w:rsidRDefault="00FA3F9E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почве темно, поэтому яркая окраска не нужна, её никто не увидит.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Какая поверхность у дождевого червяка: гладкая, сухая, шершавая, влажная? А почему он скользкий? П</w:t>
            </w:r>
            <w:r w:rsidR="00B51364"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очему почва влажная? 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Дождевого червя не следует долго держать без земли, т.к. его поверхность может высохнуть, и он погибнет. Поэтому весной, летом и осенью, когда тепло, жарко, мы не увидим на поверхности земли дождевого червяка.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Остановка № 3. «Наземная»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Игра «Пантомима»</w:t>
            </w:r>
          </w:p>
          <w:p w:rsidR="00E845E3" w:rsidRPr="000B41F4" w:rsidRDefault="00B51364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изобразить без слов собаку, кошку, зайца, льва, </w:t>
            </w:r>
            <w:r w:rsidR="00E864F5" w:rsidRPr="000B41F4">
              <w:rPr>
                <w:rFonts w:ascii="Times New Roman" w:hAnsi="Times New Roman" w:cs="Times New Roman"/>
                <w:sz w:val="24"/>
                <w:szCs w:val="24"/>
              </w:rPr>
              <w:t>жирафа.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Каких животных изображали?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К какой среде мы их отнесем?  Почему?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Какие у них приспособление к окружающей среде? 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У наземных обитателей очень разнообразны приспособления, связанные с обеспечением себя водой. У животных это также различные особенности строения тела и покровов, но, кроме того, поддержанию водного баланса. Некоторые животные могут жить всю жизнь вообще на сухом корме. В этом случае вода, необходимая организму, возникает за счет окисления составных частей пищи.</w:t>
            </w:r>
          </w:p>
          <w:p w:rsidR="00E864F5" w:rsidRPr="000B41F4" w:rsidRDefault="00E864F5" w:rsidP="00E8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В жизни наземных организмов большую роль играют и многие другие экологические факторы, состав воздуха, ветры, рельеф земной поверхности. Особо важны погода и климат. Обитатели наземно-воздушной среды должны быть приспособлены к климату той части Земли, где они живут, и переносить изменчивость погодных условий.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Например: белка – лесной зверек. Среда обитания белки – это: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деревьев и крупных веток, растущих друг от друга на некотором расстоянии;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разное (в зависимости от сезона) состояние деревьев: с листвой, семенами, плодами – летом, голое и в снегу – зимой;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растения, служащие кормом зверьку (орехи лещины, семена ели, грибы и прочее);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Белка обладает хорошей приспособленностью, которая позволяет выжить в этой среде обитания. К приспособительным внешним признакам строения и поведения белки относятся следующие: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острые загнутые когти, позволяющие хорошо цепляться, удерживаться и передвигаться по дереву;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сильные и более длинные, чем передние, задние ноги, которые дают возможность делать белке большие прыжки;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длинный и пушистый хвост, действующий как парашют в прыжках и согревающий ее в гнезде в холодное время года;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острые, самозатачивающиеся зубы, что позволяет грызть твердую пищу;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– линька шерсти, которая помогает белке не замерзнуть зимой и чувствовать себя легче летом, а также обеспечивает смену маскировочной окраски.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Эти приспособительные особенности позволяют белке легко передвигаться по деревьям во всех направлениях, находить пищу и поедать ее, спасаться от врагов. Таким образом осуществляется взаимосвязь белки со средой обитания.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Например: Верблюд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Живут в пустыне где мало воды, для этого им нужно делать запас воды. </w:t>
            </w:r>
            <w:proofErr w:type="spellStart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Горбы</w:t>
            </w:r>
            <w:proofErr w:type="spellEnd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верблюдов состоят из жировой ткани.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Когда животное сыто и здорово, горб высокий и крепкий, если верблюд истощен или болен, горб становится дряблым и может почти исчезнуть (когда запас жира исчерпан).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У верблюда длинная шея, что дает ему возможность доставать до травы и других низкорослых растений, составляющих его пищу.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Тело покрыто мохнатой шерстью, которая зимой и в холодных районах становится длинной и густеет. Ноздри щелевидные, заросшие внутри волосами, и могут почти полностью ими закрываться, что позволяет отфильтровывать из воздуха пыль и песок во время пустынных бурь. Двойной ряд длинных густых ресниц защищает от летучих частиц глаза. Уши мелкие, почти незаметные.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  У верблюдов, как у всех парнокопытных, на ногах по два пальца, но подошва их толстая, кожистая и роговых копыт нет. Такое строение ног приспособлено для ходьбы по сыпучим пескам и мягкому снегу.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  Верблюды славятся своим умением обходиться без воды. Однако это объясняется не запасом воды в горбах, адаптивными особенностями.</w:t>
            </w:r>
          </w:p>
          <w:p w:rsidR="00E864F5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 Во-первых, в условиях дефицита воды верблюд выделяет очень концентрированную мочу, сохраняя влагу в тканях.</w:t>
            </w:r>
          </w:p>
          <w:p w:rsidR="00E845E3" w:rsidRPr="000B41F4" w:rsidRDefault="00E864F5" w:rsidP="00E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Вторая адаптация касается регуляции температуры тела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64" w:rsidRPr="000B41F4" w:rsidRDefault="00E845E3" w:rsidP="00B51364">
            <w:pPr>
              <w:pStyle w:val="a4"/>
              <w:spacing w:after="0"/>
            </w:pPr>
            <w:r w:rsidRPr="000B41F4">
              <w:lastRenderedPageBreak/>
              <w:t>Остановка № 4</w:t>
            </w:r>
            <w:r w:rsidR="00B51364" w:rsidRPr="000B41F4">
              <w:t xml:space="preserve"> «Наземно-воздушная»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 xml:space="preserve">    Животные в наземно-воздушной среде передвигаются по почве или по воздуху (птицы, насекомые). В связи с этим, у животных появились легкие (чтобы они могли дышать воздухом)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 xml:space="preserve">    У птиц обтекаемая форма тела способствует быстрому передвижению животных и в воздушной среде. Маховые и контурные перья, покрывающие тело птицы, полностью сглаживают его форму. Птицы лишены выступающих ушных раковин, в полёте они обычно втягивают ноги. В результате птицы по быстроте намного превосходят всех других животных.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>Например: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>1) Птицы парков и садов обитают возле жилья человека, уничтожая вредных насекомых (синицы, воробьи, ласточки).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>2) Птицы лугов и полей гнездятся и кормятся на земле (жаворонков, трясогузок).</w:t>
            </w:r>
          </w:p>
          <w:p w:rsidR="00B51364" w:rsidRPr="000B41F4" w:rsidRDefault="00B51364" w:rsidP="00B51364">
            <w:pPr>
              <w:pStyle w:val="a4"/>
              <w:spacing w:after="0"/>
            </w:pPr>
            <w:r w:rsidRPr="000B41F4">
              <w:t>3) Птицы пустынь и степей - обитатели обширных открытых пространств с разреженной растительностью. Здесь трудно найти укрытие, и потому многие птицы, живущие в степях и пустынях, имеют длинные ноги и шею. Это позволяет им далеко осматривать местность и заблаговременно видеть приближение хищников. Свой корм птицы степей и пустынь находят на земле, среди растительности. Им приходится много ходить в поисках пищи, и потому ноги этих птиц обычно хорошо развиты.</w:t>
            </w:r>
          </w:p>
          <w:p w:rsidR="00E845E3" w:rsidRPr="000B41F4" w:rsidRDefault="00B51364" w:rsidP="00B51364">
            <w:pPr>
              <w:pStyle w:val="a4"/>
              <w:spacing w:before="0" w:beforeAutospacing="0" w:after="0" w:afterAutospacing="0"/>
            </w:pPr>
            <w:r w:rsidRPr="000B41F4">
              <w:t>4) Птицы болот и побережий добывают корм с поверхности земли, со дна или влажного грунта, в связи с чем у некоторых из них голенастые ноги и тонкие без перепонок пальцы (цапли и аисты).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Давайте вспомним вс</w:t>
            </w:r>
            <w:r w:rsidR="00B51364" w:rsidRPr="000B41F4">
              <w:rPr>
                <w:rFonts w:ascii="Times New Roman" w:hAnsi="Times New Roman" w:cs="Times New Roman"/>
                <w:sz w:val="24"/>
                <w:szCs w:val="24"/>
              </w:rPr>
              <w:t>е то, о чем мы сегодня говорили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45E3" w:rsidRPr="000B41F4" w:rsidRDefault="00B51364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К какой среде обитания вы отнесете следующие организмы?</w:t>
            </w: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ласточка, кошка, червь, черепаха?)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B51364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Как двигаются животные в наземно-воздушной среде? (заяц, медведь, попугай, собака, рак)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B51364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45E3" w:rsidRPr="000B41F4">
              <w:rPr>
                <w:rFonts w:ascii="Times New Roman" w:hAnsi="Times New Roman" w:cs="Times New Roman"/>
                <w:sz w:val="24"/>
                <w:szCs w:val="24"/>
              </w:rPr>
              <w:t>Укажи место обитания животных? (волк, бабочка, крот, крокодил, свинья)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Игра «Бывает – не бывает»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- А сейчас я хочу посмотреть, кто из вас самый внимательный.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Если правильно, то говорите «бывает», если нет, то «не бывает». Договорились?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Рыбы живут в реке (+)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Птицы летают под землей (-)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  <w:proofErr w:type="spellStart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вижёт</w:t>
            </w:r>
            <w:proofErr w:type="spellEnd"/>
            <w:r w:rsidRPr="000B41F4">
              <w:rPr>
                <w:rFonts w:ascii="Times New Roman" w:hAnsi="Times New Roman" w:cs="Times New Roman"/>
                <w:sz w:val="24"/>
                <w:szCs w:val="24"/>
              </w:rPr>
              <w:t xml:space="preserve"> в воде (-)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Муравьи строят дом на дереве (-)</w:t>
            </w: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E3" w:rsidRPr="000B41F4" w:rsidRDefault="00E845E3" w:rsidP="00E8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F4">
              <w:rPr>
                <w:rFonts w:ascii="Times New Roman" w:hAnsi="Times New Roman" w:cs="Times New Roman"/>
                <w:sz w:val="24"/>
                <w:szCs w:val="24"/>
              </w:rPr>
              <w:t>Дятел лечит дерево (+)</w:t>
            </w:r>
          </w:p>
          <w:p w:rsidR="00E845E3" w:rsidRPr="000B41F4" w:rsidRDefault="00E845E3" w:rsidP="00B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E3" w:rsidRPr="000B41F4" w:rsidRDefault="00E845E3" w:rsidP="00E864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5E3" w:rsidRPr="000B41F4" w:rsidSect="00E845E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3"/>
    <w:rsid w:val="000B41F4"/>
    <w:rsid w:val="00516E99"/>
    <w:rsid w:val="00B51364"/>
    <w:rsid w:val="00E845E3"/>
    <w:rsid w:val="00E864F5"/>
    <w:rsid w:val="00F54FAD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D477-2114-4975-85D4-3780AC08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2021-11-13T17:22:00Z</dcterms:created>
  <dcterms:modified xsi:type="dcterms:W3CDTF">2021-11-13T18:23:00Z</dcterms:modified>
</cp:coreProperties>
</file>