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CC" w:rsidRPr="00532924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66CC" w:rsidRPr="00532924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к итоговой  контрольной работе по обществознанию</w:t>
      </w:r>
    </w:p>
    <w:p w:rsidR="000E66CC" w:rsidRPr="00532924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9</w:t>
      </w:r>
      <w:r w:rsidRPr="00532924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1.Цель проведения итоговой контрольной работы по обществознанию: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 выявить уровень качества обучения</w:t>
      </w:r>
      <w:r>
        <w:rPr>
          <w:rFonts w:ascii="Times New Roman" w:hAnsi="Times New Roman" w:cs="Times New Roman"/>
          <w:sz w:val="24"/>
          <w:szCs w:val="24"/>
        </w:rPr>
        <w:t xml:space="preserve"> по обществознанию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53292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2.Структура итоговой работы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Задания контрольной работы позволяют объективно выявить не только наличие у школьников знаний по обществознанию, но и учебные умения на различных уровнях усвоения материала. В работе даны задания базового и повышенного уровней сложности. Они располагаются по принципу нарастания от простых в части А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 xml:space="preserve"> к усложнённым в части В.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 xml:space="preserve"> содержит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32924">
        <w:rPr>
          <w:rFonts w:ascii="Times New Roman" w:hAnsi="Times New Roman" w:cs="Times New Roman"/>
          <w:sz w:val="24"/>
          <w:szCs w:val="24"/>
        </w:rPr>
        <w:t xml:space="preserve"> заданий с выбором ответа.                                                         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 xml:space="preserve"> состоит из 3 заданий, более сложных, они позволяют проверить умения классифицировать и систематизировать знания, давать краткий ответ. Выполнение разработанных к тексту заданий предполагает использование учениками предметных знаний и умений, сформированных в процессе изучения обществознания. В контрольной  работе проверяется </w:t>
      </w:r>
      <w:proofErr w:type="spellStart"/>
      <w:r w:rsidRPr="0053292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2924">
        <w:rPr>
          <w:rFonts w:ascii="Times New Roman" w:hAnsi="Times New Roman" w:cs="Times New Roman"/>
          <w:sz w:val="24"/>
          <w:szCs w:val="24"/>
        </w:rPr>
        <w:t xml:space="preserve"> двух групп УУД: познавательных, регулятивных. </w:t>
      </w:r>
      <w:proofErr w:type="spellStart"/>
      <w:r w:rsidRPr="00532924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составлены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соответствии с учебником «Обществознание» для 9 класса под редакцией Л.Н.Боголюбова, Л.Ф Ивановой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Москва, «Просвещение», 2015 год) и  </w:t>
      </w:r>
      <w:r w:rsidRPr="00532924">
        <w:rPr>
          <w:rFonts w:ascii="Times New Roman" w:hAnsi="Times New Roman" w:cs="Times New Roman"/>
          <w:sz w:val="24"/>
          <w:szCs w:val="24"/>
        </w:rPr>
        <w:t>охватыва</w:t>
      </w:r>
      <w:r>
        <w:rPr>
          <w:rFonts w:ascii="Times New Roman" w:hAnsi="Times New Roman" w:cs="Times New Roman"/>
          <w:sz w:val="24"/>
          <w:szCs w:val="24"/>
        </w:rPr>
        <w:t>ют следующие темы, изучаемые в 9</w:t>
      </w:r>
      <w:r w:rsidRPr="00532924">
        <w:rPr>
          <w:rFonts w:ascii="Times New Roman" w:hAnsi="Times New Roman" w:cs="Times New Roman"/>
          <w:sz w:val="24"/>
          <w:szCs w:val="24"/>
        </w:rPr>
        <w:t xml:space="preserve"> классе: « </w:t>
      </w:r>
      <w:r>
        <w:rPr>
          <w:rFonts w:ascii="Times New Roman" w:hAnsi="Times New Roman" w:cs="Times New Roman"/>
          <w:sz w:val="24"/>
          <w:szCs w:val="24"/>
        </w:rPr>
        <w:t>Политика и власть</w:t>
      </w:r>
      <w:r w:rsidRPr="0053292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«Государство</w:t>
      </w:r>
      <w:r w:rsidRPr="0053292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Политические режимы</w:t>
      </w:r>
      <w:r w:rsidRPr="0053292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</w:rPr>
        <w:t>Правовое государство», « Конституция РФ. Основы конституционного строя России</w:t>
      </w:r>
      <w:r w:rsidRPr="00532924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Права и свободы человека и гражданина»</w:t>
      </w:r>
      <w:r w:rsidRPr="00532924">
        <w:rPr>
          <w:rFonts w:ascii="Times New Roman" w:hAnsi="Times New Roman" w:cs="Times New Roman"/>
          <w:sz w:val="24"/>
          <w:szCs w:val="24"/>
        </w:rPr>
        <w:t>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3.Система оценивания заданий и итоговой работы в целом.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Все правильно выполненные задания уровня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 xml:space="preserve"> оцениваются в 1 балл.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Задания уровня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>, с выбором нескольких вариантов ответа, оцениваются в  1-2 балла. Два балла за правильный ответ и 1 балл при наличии одной ошибки.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За каждую часть задания учащийся получает баллы, из которых складывается суммарный балл.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за всю работу составляет 24 балла.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«5»- 22-24 баллов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«4»-17-21 баллов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«3»- 12-16 баллов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«2»-до11  баллов</w:t>
      </w:r>
    </w:p>
    <w:p w:rsidR="000E66CC" w:rsidRPr="00532924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Время выполнения контрольной работы – 40-45 минут. </w:t>
      </w:r>
    </w:p>
    <w:p w:rsidR="000E66CC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6CC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247" w:rsidRDefault="004B5247"/>
    <w:p w:rsidR="000E66CC" w:rsidRDefault="000E66CC"/>
    <w:p w:rsidR="000E66CC" w:rsidRDefault="000E66CC"/>
    <w:p w:rsidR="000E66CC" w:rsidRDefault="000E66CC"/>
    <w:p w:rsidR="000E66CC" w:rsidRDefault="000E66CC"/>
    <w:p w:rsidR="000E66CC" w:rsidRDefault="000E66CC"/>
    <w:p w:rsidR="000E66CC" w:rsidRDefault="000E66CC"/>
    <w:p w:rsidR="000E66CC" w:rsidRPr="000E66CC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CC">
        <w:rPr>
          <w:rFonts w:ascii="Times New Roman" w:hAnsi="Times New Roman" w:cs="Times New Roman"/>
          <w:b/>
          <w:sz w:val="24"/>
          <w:szCs w:val="24"/>
        </w:rPr>
        <w:lastRenderedPageBreak/>
        <w:t>Часть 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1.К функциям любого государства относится: 1)  осуществление контроля личной жизни граждан;2) финансирование СМИ и управление ими; 3) осуществление демократических реформ; 4) сбор налогов и эмиссия денег.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2.Тоталитарный режим, в отличие от демократического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имеет следующую черту: 1) проводятся равные и свободные выборы; 2) личность имеет широкие возможности влиять на принятие политических решений; 3) государство является важным элементом политической системы;4) господствует единая общеобязательная идеология.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3.В государстве 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граждане имеют право принимать участие в выборах главы государства и депутатов парламента. Какая форма правления существует в данном государстве? 1) федерация; 2) монархия; 3) унитарное государство; 4) республика.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4. Верны ли суждения?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А.Все страны, где проводятся 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выборы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и действует парламент, являются демократическими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Б. Демократия, несмотря на присущие ей недостатки, является политическим режимом, в наибольшей степени соответствующим интересам большинства населения.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>; 2) верно только Б; 3) верны оба суждения; 4) оба суждения неверны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5. Верны ли суждения?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А.Для демократического государства характерно внесудебное преследование представителей оппозиции и возможность произвольного ограничения прав и свобод граждан.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Б. Признаком тоталитаризма  является наличие  единственной обязательной идеологии и однопартийная политическая система.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>; 2) верно только Б; 3) верны оба суждения; 4) оба суждения неверны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6. В государстве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партия, победившая на выборах, играет ведущую роль в формировании правительства. Какая форма правления в данном государстве? 1) абсолютная монархия; 2) парламентская республика; 3) конституционная монархия; 4) президентская республика.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7. Верны ли суждения?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А. Политический режим- это система методов и способов осуществления политической власти в стране.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Б.  Политический режим  бывает тоталитарный, демократический и авторитарный.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>; 2) верно только Б; 3) верны оба суждения; 4) оба суждения неверны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8.Одной из форм государственного правления является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1) республика; 2) унитаризм; 3) федерализм; 4) конфедерация. 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9.К конституционным обязанностям гражданина РФ относится: 1) участие в управлении государственными делами; 2)  судебная защита чести и достоинства; 3) забота совершеннолетних детей  о нетрудоспособных родителях; 4) получение среднего профессионального образования.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E66CC">
        <w:rPr>
          <w:rFonts w:ascii="Times New Roman" w:hAnsi="Times New Roman" w:cs="Times New Roman"/>
          <w:sz w:val="24"/>
          <w:szCs w:val="24"/>
        </w:rPr>
        <w:t>.Работник совершил прогул. Данный факт является примером: 1) преступления; 2) административного проступка; 3) дисциплинарного проступка; 4) гражданского правонарушения.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E66CC">
        <w:rPr>
          <w:rFonts w:ascii="Times New Roman" w:hAnsi="Times New Roman" w:cs="Times New Roman"/>
          <w:sz w:val="24"/>
          <w:szCs w:val="24"/>
        </w:rPr>
        <w:t>. Гражданин П. оформил доверенность на управление автомобилем на супругу. Данная ситуация иллюстрирует правоотношения: 1) семейные; 2) гражданские; 3) гражданско-процессуальные; 4) административные.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66CC">
        <w:rPr>
          <w:rFonts w:ascii="Times New Roman" w:hAnsi="Times New Roman" w:cs="Times New Roman"/>
          <w:sz w:val="24"/>
          <w:szCs w:val="24"/>
        </w:rPr>
        <w:t>. Правоспособность у гражданина возникает с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1) 6 лет; 2) рождения; 3) 18 лет; 4) 14 лет. 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0E66CC">
        <w:rPr>
          <w:rFonts w:ascii="Times New Roman" w:hAnsi="Times New Roman" w:cs="Times New Roman"/>
          <w:sz w:val="24"/>
          <w:szCs w:val="24"/>
        </w:rPr>
        <w:t xml:space="preserve">Главой государства </w:t>
      </w:r>
      <w:r w:rsidRPr="000E66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E66CC">
        <w:rPr>
          <w:rFonts w:ascii="Times New Roman" w:hAnsi="Times New Roman" w:cs="Times New Roman"/>
          <w:sz w:val="24"/>
          <w:szCs w:val="24"/>
        </w:rPr>
        <w:t xml:space="preserve"> является князь, получивший власть по наследству.  Какая дополнительная информация  позволяет сделать вывод, что государство </w:t>
      </w:r>
      <w:r w:rsidRPr="000E66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E66CC">
        <w:rPr>
          <w:rFonts w:ascii="Times New Roman" w:hAnsi="Times New Roman" w:cs="Times New Roman"/>
          <w:sz w:val="24"/>
          <w:szCs w:val="24"/>
        </w:rPr>
        <w:t>- абсолютная монархия? 1) Закон о престолонаследии предусматривает передачу престола только по мужской линии. 2) В государстве действует принцип независимости и разделения властей.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3)В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ся полнота  государственной власти сосредоточена в руках князя. 4) За </w:t>
      </w:r>
      <w:r w:rsidRPr="000E66CC">
        <w:rPr>
          <w:rFonts w:ascii="Times New Roman" w:hAnsi="Times New Roman" w:cs="Times New Roman"/>
          <w:sz w:val="24"/>
          <w:szCs w:val="24"/>
        </w:rPr>
        <w:lastRenderedPageBreak/>
        <w:t>выдающиеся заслуги и достижения  князь награждает подданных государственными наградами.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E66CC">
        <w:rPr>
          <w:rFonts w:ascii="Times New Roman" w:hAnsi="Times New Roman" w:cs="Times New Roman"/>
          <w:sz w:val="24"/>
          <w:szCs w:val="24"/>
        </w:rPr>
        <w:t>.В соответствии с Конституцией РФ законодательная власть представлена системой органов государства, к которой относится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1) Правительство РФ; 2) Государственная Дума РФ; 3) Президент РФ; 4) органы местного самоуправления.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E66CC">
        <w:rPr>
          <w:rFonts w:ascii="Times New Roman" w:hAnsi="Times New Roman" w:cs="Times New Roman"/>
          <w:sz w:val="24"/>
          <w:szCs w:val="24"/>
        </w:rPr>
        <w:t>.Исполнительная власть в РФ принадлежит: 1) Государственной Думе; 2) Правительству РФ; 3) Конституционному Суду РФ; 4) Федеральному Собранию РФ.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0E66CC">
        <w:rPr>
          <w:rFonts w:ascii="Times New Roman" w:hAnsi="Times New Roman" w:cs="Times New Roman"/>
          <w:sz w:val="24"/>
          <w:szCs w:val="24"/>
        </w:rPr>
        <w:t>.Верны ли следующие суждения?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А. Президент РФ является Верховным Главнокомандующим вооруженных сил РФ.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Б. Президент Росси является главой государства.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>; 2) верно только Б; 3) верны оба суждения; 4) оба суждения неверны.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E66CC">
        <w:rPr>
          <w:rFonts w:ascii="Times New Roman" w:hAnsi="Times New Roman" w:cs="Times New Roman"/>
          <w:sz w:val="24"/>
          <w:szCs w:val="24"/>
        </w:rPr>
        <w:t>.Не является обязательным признаком государства: 1) территориальная организация населения;2) суверенитет; 3) деление общества на классы; 4) издание законов.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0E66CC">
        <w:rPr>
          <w:rFonts w:ascii="Times New Roman" w:hAnsi="Times New Roman" w:cs="Times New Roman"/>
          <w:sz w:val="24"/>
          <w:szCs w:val="24"/>
        </w:rPr>
        <w:t>. Одним из основных признаков правового государства является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1) публичная власть 2) система государственных законов ;3) система правоохранительных органов; 4) разделение властей. 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E66CC">
        <w:rPr>
          <w:rFonts w:ascii="Times New Roman" w:hAnsi="Times New Roman" w:cs="Times New Roman"/>
          <w:sz w:val="24"/>
          <w:szCs w:val="24"/>
        </w:rPr>
        <w:t xml:space="preserve">.Государство К-федерация, а 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унитарное государство. Сравните эти две форму государственного устройства. Выберите и запишите сначала порядковые номера черт сходства, а зате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черт различия.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1) административно-территориальные единицы, составляющие территорию страны, не имеют государственного суверенитета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2)есть двухуровневая система высших органов власти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3)субъект обладает правом издавать собственные законы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4) Конституция 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>сновной закон государства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Ответ_________________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0E66CC">
        <w:rPr>
          <w:rFonts w:ascii="Times New Roman" w:hAnsi="Times New Roman" w:cs="Times New Roman"/>
          <w:sz w:val="24"/>
          <w:szCs w:val="24"/>
        </w:rPr>
        <w:t xml:space="preserve">.В государстве </w:t>
      </w:r>
      <w:r w:rsidRPr="000E66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E66CC">
        <w:rPr>
          <w:rFonts w:ascii="Times New Roman" w:hAnsi="Times New Roman" w:cs="Times New Roman"/>
          <w:sz w:val="24"/>
          <w:szCs w:val="24"/>
        </w:rPr>
        <w:t xml:space="preserve"> установлен демократический режим, а в государстве </w:t>
      </w:r>
      <w:r w:rsidRPr="000E66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E66CC">
        <w:rPr>
          <w:rFonts w:ascii="Times New Roman" w:hAnsi="Times New Roman" w:cs="Times New Roman"/>
          <w:sz w:val="24"/>
          <w:szCs w:val="24"/>
        </w:rPr>
        <w:t>- тоталитарный. Сравните эти два политических режима. Выберите и запишите сначала порядковые номера черт сходства, а затем порядковые номера черт отличия.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1)наличие аппарата власти; 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2)пресечение нарушений общественного порядка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3)свободные выборы на альтернативной основе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4)проведение политических репрессий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Ответ______________________________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6CC" w:rsidRPr="000E66CC" w:rsidRDefault="000E66CC" w:rsidP="000E6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CC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</w:t>
      </w:r>
      <w:r w:rsidRPr="000E66CC">
        <w:rPr>
          <w:rFonts w:ascii="Times New Roman" w:hAnsi="Times New Roman" w:cs="Times New Roman"/>
          <w:sz w:val="24"/>
          <w:szCs w:val="24"/>
        </w:rPr>
        <w:t>Установите соответствие  конкретными примерами прав (свобод) человека и их группами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к каждой позиции, данной в первом столбце, подберите соответствующую позицию из второго столбца.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ПРИМЕРЫ ПРАВ  (СВОБОД)                                              ГРУППЫ ПРАВ (СВОБОД)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А) право на объединение                                                      1) 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>личные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(гражданские)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 xml:space="preserve">Б) право на жизнь                                                                   2) политические 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В) свобода передвижения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Г) право обращаться в органы государственной власти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Д) свобода совести и вероисповедания</w:t>
      </w:r>
    </w:p>
    <w:p w:rsid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Ответ__________________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</w:t>
      </w:r>
      <w:r w:rsidRPr="000E66CC">
        <w:rPr>
          <w:rFonts w:ascii="Times New Roman" w:hAnsi="Times New Roman" w:cs="Times New Roman"/>
          <w:sz w:val="24"/>
          <w:szCs w:val="24"/>
        </w:rPr>
        <w:t>Установите соответствие  типами государства и их признаками</w:t>
      </w:r>
      <w:proofErr w:type="gramStart"/>
      <w:r w:rsidRPr="000E66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6CC">
        <w:rPr>
          <w:rFonts w:ascii="Times New Roman" w:hAnsi="Times New Roman" w:cs="Times New Roman"/>
          <w:sz w:val="24"/>
          <w:szCs w:val="24"/>
        </w:rPr>
        <w:t xml:space="preserve"> к каждой позиции, данной в первом столбце, подберите соответствующую позицию из второго столбца.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ПРИЗНАКИ                                                                                     ТИПЫ ГОСУДАРСТВА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А) отделение церкви от государства                                  1) правовое государство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Б) обеспечение достойного уровня жизни граждан          2) демократическое государство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В) верховенство права                                                         3) светское государство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lastRenderedPageBreak/>
        <w:t>Г) осуществление власти народом непосредственно       4) социальное государство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либо через своих представителей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Д) поддержка материнства и детства</w:t>
      </w:r>
    </w:p>
    <w:p w:rsidR="000E66CC" w:rsidRPr="000E66CC" w:rsidRDefault="000E66CC" w:rsidP="000E6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0E66CC">
        <w:rPr>
          <w:rFonts w:ascii="Times New Roman" w:hAnsi="Times New Roman" w:cs="Times New Roman"/>
          <w:sz w:val="24"/>
          <w:szCs w:val="24"/>
        </w:rPr>
        <w:t>Ответ_______________________</w:t>
      </w:r>
    </w:p>
    <w:p w:rsidR="000E66CC" w:rsidRPr="000E66CC" w:rsidRDefault="000E66C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E66CC" w:rsidRPr="000E66CC" w:rsidSect="004B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E66CC"/>
    <w:rsid w:val="000E66CC"/>
    <w:rsid w:val="002B4EEE"/>
    <w:rsid w:val="003459FC"/>
    <w:rsid w:val="00384B76"/>
    <w:rsid w:val="004B5247"/>
    <w:rsid w:val="007B4FFA"/>
    <w:rsid w:val="009B62FA"/>
    <w:rsid w:val="00AB658B"/>
    <w:rsid w:val="00CC47E8"/>
    <w:rsid w:val="00D7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2019-05-06T07:16:00Z</dcterms:created>
  <dcterms:modified xsi:type="dcterms:W3CDTF">2019-05-06T07:25:00Z</dcterms:modified>
</cp:coreProperties>
</file>